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794" w14:textId="77777777" w:rsidR="00B969EC" w:rsidRDefault="00B969EC" w:rsidP="00B969EC">
      <w:pPr>
        <w:jc w:val="left"/>
        <w:rPr>
          <w:rFonts w:ascii="Helvetica" w:hAnsi="Helvetica"/>
          <w:b/>
        </w:rPr>
      </w:pPr>
      <w:bookmarkStart w:id="0" w:name="PutConferenceHere"/>
    </w:p>
    <w:p w14:paraId="364F8C50" w14:textId="77777777" w:rsidR="00381AEA" w:rsidRDefault="00381AEA" w:rsidP="00B969EC">
      <w:pPr>
        <w:jc w:val="left"/>
        <w:rPr>
          <w:rFonts w:ascii="Helvetica" w:hAnsi="Helvetica"/>
          <w:b/>
        </w:rPr>
      </w:pPr>
    </w:p>
    <w:p w14:paraId="24C6A0D9" w14:textId="77777777" w:rsidR="005B2085" w:rsidRPr="00BA7A58" w:rsidRDefault="005B2085" w:rsidP="0019721F">
      <w:pPr>
        <w:jc w:val="left"/>
        <w:rPr>
          <w:rFonts w:ascii="Arial" w:hAnsi="Arial" w:cs="Arial"/>
          <w:b/>
          <w:sz w:val="24"/>
          <w:szCs w:val="24"/>
        </w:rPr>
      </w:pPr>
    </w:p>
    <w:p w14:paraId="731558C1" w14:textId="77777777" w:rsidR="005B2085" w:rsidRDefault="005B2085" w:rsidP="0019721F">
      <w:pPr>
        <w:jc w:val="left"/>
        <w:rPr>
          <w:rFonts w:ascii="Arial" w:hAnsi="Arial" w:cs="Arial"/>
          <w:b/>
        </w:rPr>
      </w:pPr>
    </w:p>
    <w:p w14:paraId="14FADF99" w14:textId="77777777" w:rsidR="005B2085" w:rsidRDefault="005B2085" w:rsidP="0019721F">
      <w:pPr>
        <w:jc w:val="left"/>
        <w:rPr>
          <w:rFonts w:ascii="Helvetica" w:hAnsi="Helvetica"/>
          <w:b/>
        </w:rPr>
      </w:pPr>
    </w:p>
    <w:bookmarkEnd w:id="0"/>
    <w:p w14:paraId="7760B13E" w14:textId="77777777" w:rsidR="0019721F" w:rsidRDefault="0019721F" w:rsidP="0019721F">
      <w:pPr>
        <w:sectPr w:rsidR="0019721F" w:rsidSect="00DF3C08">
          <w:headerReference w:type="even" r:id="rId7"/>
          <w:headerReference w:type="default" r:id="rId8"/>
          <w:footerReference w:type="even" r:id="rId9"/>
          <w:footerReference w:type="default" r:id="rId10"/>
          <w:headerReference w:type="first" r:id="rId11"/>
          <w:footerReference w:type="first" r:id="rId12"/>
          <w:pgSz w:w="11907" w:h="16840" w:code="9"/>
          <w:pgMar w:top="1247" w:right="1247" w:bottom="1361" w:left="964" w:header="907" w:footer="737" w:gutter="0"/>
          <w:cols w:space="720"/>
          <w:titlePg/>
        </w:sectPr>
      </w:pPr>
    </w:p>
    <w:p w14:paraId="537C8E5C" w14:textId="0785E6FE" w:rsidR="0019721F" w:rsidRPr="009464DA" w:rsidRDefault="0019721F" w:rsidP="00625C09">
      <w:pPr>
        <w:pStyle w:val="Title"/>
        <w:spacing w:before="600"/>
        <w:rPr>
          <w:rFonts w:ascii="Arial" w:hAnsi="Arial" w:cs="Arial"/>
          <w:bCs/>
          <w:caps w:val="0"/>
          <w:sz w:val="28"/>
          <w:szCs w:val="28"/>
        </w:rPr>
      </w:pPr>
      <w:bookmarkStart w:id="1" w:name="PutTitleHere"/>
      <w:r w:rsidRPr="009464DA">
        <w:rPr>
          <w:rFonts w:ascii="Arial" w:hAnsi="Arial" w:cs="Arial"/>
          <w:bCs/>
          <w:caps w:val="0"/>
          <w:sz w:val="28"/>
          <w:szCs w:val="28"/>
        </w:rPr>
        <w:t>P</w:t>
      </w:r>
      <w:r w:rsidR="009464DA" w:rsidRPr="009464DA">
        <w:rPr>
          <w:rFonts w:ascii="Arial" w:hAnsi="Arial" w:cs="Arial"/>
          <w:bCs/>
          <w:caps w:val="0"/>
          <w:sz w:val="28"/>
          <w:szCs w:val="28"/>
        </w:rPr>
        <w:t>aper</w:t>
      </w:r>
      <w:r w:rsidRPr="009464DA">
        <w:rPr>
          <w:rFonts w:ascii="Arial" w:hAnsi="Arial" w:cs="Arial"/>
          <w:bCs/>
          <w:caps w:val="0"/>
          <w:sz w:val="28"/>
          <w:szCs w:val="28"/>
        </w:rPr>
        <w:t xml:space="preserve"> Title</w:t>
      </w:r>
      <w:bookmarkEnd w:id="1"/>
      <w:r w:rsidR="00400A72">
        <w:rPr>
          <w:rFonts w:ascii="Arial" w:hAnsi="Arial" w:cs="Arial"/>
          <w:bCs/>
          <w:caps w:val="0"/>
          <w:sz w:val="28"/>
          <w:szCs w:val="28"/>
        </w:rPr>
        <w:t xml:space="preserve"> for the </w:t>
      </w:r>
      <w:r w:rsidR="00277BE7">
        <w:rPr>
          <w:rFonts w:ascii="Arial" w:hAnsi="Arial" w:cs="Arial"/>
          <w:bCs/>
          <w:caps w:val="0"/>
          <w:sz w:val="28"/>
          <w:szCs w:val="28"/>
        </w:rPr>
        <w:t>Fourteen</w:t>
      </w:r>
      <w:r w:rsidR="00231657">
        <w:rPr>
          <w:rFonts w:ascii="Arial" w:hAnsi="Arial" w:cs="Arial"/>
          <w:bCs/>
          <w:caps w:val="0"/>
          <w:sz w:val="28"/>
          <w:szCs w:val="28"/>
        </w:rPr>
        <w:t xml:space="preserve"> ICTEA</w:t>
      </w:r>
    </w:p>
    <w:p w14:paraId="6C6E3C8E" w14:textId="77777777" w:rsidR="0019721F" w:rsidRPr="009550FD" w:rsidRDefault="0019721F" w:rsidP="00153C6E">
      <w:pPr>
        <w:jc w:val="center"/>
        <w:rPr>
          <w:rFonts w:ascii="Arial" w:hAnsi="Arial" w:cs="Arial"/>
        </w:rPr>
      </w:pPr>
    </w:p>
    <w:p w14:paraId="5C160B52" w14:textId="77777777" w:rsidR="0019721F" w:rsidRPr="009550FD" w:rsidRDefault="0019721F" w:rsidP="00153C6E">
      <w:pPr>
        <w:jc w:val="center"/>
        <w:rPr>
          <w:rFonts w:ascii="Arial" w:hAnsi="Arial" w:cs="Arial"/>
        </w:rPr>
      </w:pPr>
    </w:p>
    <w:p w14:paraId="54BD2CD1" w14:textId="77777777" w:rsidR="00514765" w:rsidRPr="006A78A2" w:rsidRDefault="009E6F3B" w:rsidP="00514765">
      <w:pPr>
        <w:jc w:val="center"/>
        <w:rPr>
          <w:rFonts w:ascii="Arial" w:hAnsi="Arial" w:cs="Arial"/>
          <w:b/>
          <w:vertAlign w:val="superscript"/>
        </w:rPr>
      </w:pPr>
      <w:bookmarkStart w:id="2" w:name="PutAuthorsHere"/>
      <w:r>
        <w:rPr>
          <w:rFonts w:ascii="Arial" w:hAnsi="Arial" w:cs="Arial"/>
          <w:b/>
          <w:sz w:val="21"/>
          <w:szCs w:val="21"/>
        </w:rPr>
        <w:t>M.</w:t>
      </w:r>
      <w:r w:rsidR="002733B6">
        <w:rPr>
          <w:rFonts w:ascii="Arial" w:hAnsi="Arial" w:cs="Arial"/>
          <w:b/>
          <w:sz w:val="21"/>
          <w:szCs w:val="21"/>
        </w:rPr>
        <w:t xml:space="preserve"> </w:t>
      </w:r>
      <w:r>
        <w:rPr>
          <w:rFonts w:ascii="Arial" w:hAnsi="Arial" w:cs="Arial"/>
          <w:b/>
          <w:sz w:val="21"/>
          <w:szCs w:val="21"/>
        </w:rPr>
        <w:t>Z. Saghir</w:t>
      </w:r>
      <w:r w:rsidR="006A78A2">
        <w:rPr>
          <w:rFonts w:ascii="Arial" w:hAnsi="Arial" w:cs="Arial"/>
          <w:b/>
          <w:sz w:val="21"/>
          <w:szCs w:val="21"/>
          <w:vertAlign w:val="superscript"/>
        </w:rPr>
        <w:t>1</w:t>
      </w:r>
      <w:r w:rsidR="00514765">
        <w:rPr>
          <w:rFonts w:ascii="Arial" w:hAnsi="Arial" w:cs="Arial"/>
          <w:b/>
          <w:sz w:val="21"/>
          <w:szCs w:val="21"/>
        </w:rPr>
        <w:t xml:space="preserve">, </w:t>
      </w:r>
      <w:r>
        <w:rPr>
          <w:rFonts w:ascii="Arial" w:hAnsi="Arial" w:cs="Arial"/>
          <w:b/>
          <w:sz w:val="21"/>
          <w:szCs w:val="21"/>
        </w:rPr>
        <w:t>M. Chacha</w:t>
      </w:r>
      <w:r w:rsidR="006A78A2">
        <w:rPr>
          <w:rFonts w:ascii="Arial" w:hAnsi="Arial" w:cs="Arial"/>
          <w:b/>
          <w:sz w:val="21"/>
          <w:szCs w:val="21"/>
          <w:vertAlign w:val="superscript"/>
        </w:rPr>
        <w:t>2</w:t>
      </w:r>
      <w:r>
        <w:rPr>
          <w:rFonts w:ascii="Arial" w:hAnsi="Arial" w:cs="Arial"/>
          <w:b/>
          <w:sz w:val="21"/>
          <w:szCs w:val="21"/>
        </w:rPr>
        <w:t>, T. Jaber</w:t>
      </w:r>
      <w:r w:rsidR="006A78A2">
        <w:rPr>
          <w:rFonts w:ascii="Arial" w:hAnsi="Arial" w:cs="Arial"/>
          <w:b/>
          <w:sz w:val="21"/>
          <w:szCs w:val="21"/>
          <w:vertAlign w:val="superscript"/>
        </w:rPr>
        <w:t>2</w:t>
      </w:r>
      <w:r w:rsidR="00514765">
        <w:rPr>
          <w:rFonts w:ascii="Arial" w:hAnsi="Arial" w:cs="Arial"/>
          <w:b/>
          <w:sz w:val="21"/>
          <w:szCs w:val="21"/>
        </w:rPr>
        <w:t xml:space="preserve">, </w:t>
      </w:r>
      <w:r>
        <w:rPr>
          <w:rFonts w:ascii="Arial" w:hAnsi="Arial" w:cs="Arial"/>
          <w:b/>
          <w:sz w:val="21"/>
          <w:szCs w:val="21"/>
        </w:rPr>
        <w:t>S. Srinivasan</w:t>
      </w:r>
      <w:r w:rsidR="006A78A2">
        <w:rPr>
          <w:rFonts w:ascii="Arial" w:hAnsi="Arial" w:cs="Arial"/>
          <w:b/>
          <w:sz w:val="21"/>
          <w:szCs w:val="21"/>
          <w:vertAlign w:val="superscript"/>
        </w:rPr>
        <w:t>3</w:t>
      </w:r>
    </w:p>
    <w:p w14:paraId="786D3A92" w14:textId="77777777" w:rsidR="0019721F" w:rsidRPr="007C6393" w:rsidRDefault="0019721F" w:rsidP="0019721F">
      <w:pPr>
        <w:jc w:val="center"/>
        <w:rPr>
          <w:rFonts w:ascii="Arial" w:hAnsi="Arial" w:cs="Arial"/>
          <w:b/>
          <w:vertAlign w:val="superscript"/>
        </w:rPr>
      </w:pPr>
    </w:p>
    <w:p w14:paraId="116CDB6B"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1</w:t>
      </w:r>
      <w:r w:rsidRPr="00514765">
        <w:rPr>
          <w:rFonts w:ascii="Arial" w:hAnsi="Arial" w:cs="Arial"/>
          <w:sz w:val="18"/>
          <w:szCs w:val="18"/>
        </w:rPr>
        <w:t>Ryerson University, Dept of Mechanical and industrial Engineering, Toronto, Canada</w:t>
      </w:r>
    </w:p>
    <w:p w14:paraId="182A4C66"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2</w:t>
      </w:r>
      <w:r>
        <w:rPr>
          <w:rFonts w:ascii="Arial" w:hAnsi="Arial" w:cs="Arial"/>
          <w:sz w:val="18"/>
          <w:szCs w:val="18"/>
        </w:rPr>
        <w:t>Alhosn</w:t>
      </w:r>
      <w:r w:rsidRPr="00514765">
        <w:rPr>
          <w:rFonts w:ascii="Arial" w:hAnsi="Arial" w:cs="Arial"/>
          <w:sz w:val="18"/>
          <w:szCs w:val="18"/>
        </w:rPr>
        <w:t xml:space="preserve"> University, Dept of Mechanical and industrial Engineering, </w:t>
      </w:r>
      <w:proofErr w:type="spellStart"/>
      <w:r>
        <w:rPr>
          <w:rFonts w:ascii="Arial" w:hAnsi="Arial" w:cs="Arial"/>
          <w:sz w:val="18"/>
          <w:szCs w:val="18"/>
        </w:rPr>
        <w:t>AbuDhabi</w:t>
      </w:r>
      <w:proofErr w:type="spellEnd"/>
      <w:r>
        <w:rPr>
          <w:rFonts w:ascii="Arial" w:hAnsi="Arial" w:cs="Arial"/>
          <w:sz w:val="18"/>
          <w:szCs w:val="18"/>
        </w:rPr>
        <w:t>, UAE</w:t>
      </w:r>
    </w:p>
    <w:p w14:paraId="29C1A532" w14:textId="77777777" w:rsidR="006A78A2" w:rsidRPr="00514765" w:rsidRDefault="006A78A2" w:rsidP="006A78A2">
      <w:pPr>
        <w:jc w:val="center"/>
        <w:rPr>
          <w:rFonts w:ascii="Arial" w:hAnsi="Arial" w:cs="Arial"/>
          <w:sz w:val="18"/>
          <w:szCs w:val="18"/>
        </w:rPr>
      </w:pPr>
      <w:r>
        <w:rPr>
          <w:rFonts w:ascii="Arial" w:hAnsi="Arial" w:cs="Arial"/>
          <w:sz w:val="18"/>
          <w:szCs w:val="18"/>
          <w:vertAlign w:val="superscript"/>
        </w:rPr>
        <w:t>3</w:t>
      </w:r>
      <w:r>
        <w:rPr>
          <w:rFonts w:ascii="Arial" w:hAnsi="Arial" w:cs="Arial"/>
          <w:sz w:val="18"/>
          <w:szCs w:val="18"/>
        </w:rPr>
        <w:t>MacMaster</w:t>
      </w:r>
      <w:r w:rsidRPr="00514765">
        <w:rPr>
          <w:rFonts w:ascii="Arial" w:hAnsi="Arial" w:cs="Arial"/>
          <w:sz w:val="18"/>
          <w:szCs w:val="18"/>
        </w:rPr>
        <w:t xml:space="preserve"> University, Dept of Mechanical and industrial Engineering, </w:t>
      </w:r>
      <w:r>
        <w:rPr>
          <w:rFonts w:ascii="Arial" w:hAnsi="Arial" w:cs="Arial"/>
          <w:sz w:val="18"/>
          <w:szCs w:val="18"/>
        </w:rPr>
        <w:t>Hamilton</w:t>
      </w:r>
      <w:r w:rsidRPr="00514765">
        <w:rPr>
          <w:rFonts w:ascii="Arial" w:hAnsi="Arial" w:cs="Arial"/>
          <w:sz w:val="18"/>
          <w:szCs w:val="18"/>
        </w:rPr>
        <w:t>, Canada</w:t>
      </w:r>
    </w:p>
    <w:p w14:paraId="04EB353A" w14:textId="77777777" w:rsidR="00586343" w:rsidRPr="00514765" w:rsidRDefault="00461D4A" w:rsidP="00461D4A">
      <w:pPr>
        <w:jc w:val="center"/>
        <w:rPr>
          <w:rFonts w:ascii="Arial" w:hAnsi="Arial" w:cs="Arial"/>
          <w:sz w:val="18"/>
          <w:szCs w:val="18"/>
        </w:rPr>
      </w:pPr>
      <w:r w:rsidRPr="00514765">
        <w:rPr>
          <w:rFonts w:ascii="Arial" w:hAnsi="Arial" w:cs="Arial"/>
          <w:sz w:val="18"/>
          <w:szCs w:val="18"/>
        </w:rPr>
        <w:t xml:space="preserve"> </w:t>
      </w:r>
    </w:p>
    <w:bookmarkEnd w:id="2"/>
    <w:p w14:paraId="4E659F2D" w14:textId="77777777" w:rsidR="004447EB" w:rsidRPr="00D72D45" w:rsidRDefault="004447EB" w:rsidP="004447EB">
      <w:pPr>
        <w:ind w:right="-23"/>
        <w:jc w:val="left"/>
        <w:rPr>
          <w:rFonts w:ascii="Arial" w:hAnsi="Arial" w:cs="Arial"/>
        </w:rPr>
        <w:sectPr w:rsidR="004447EB" w:rsidRPr="00D72D45" w:rsidSect="002359E7">
          <w:type w:val="continuous"/>
          <w:pgSz w:w="11907" w:h="16840" w:code="9"/>
          <w:pgMar w:top="1247" w:right="1247" w:bottom="1361" w:left="964" w:header="907" w:footer="737" w:gutter="0"/>
          <w:cols w:space="720"/>
        </w:sectPr>
      </w:pPr>
    </w:p>
    <w:p w14:paraId="2B986887" w14:textId="77777777" w:rsidR="004447EB" w:rsidRPr="00774C2E" w:rsidRDefault="004447EB" w:rsidP="004447EB">
      <w:pPr>
        <w:pBdr>
          <w:bottom w:val="single" w:sz="4" w:space="1" w:color="auto"/>
        </w:pBdr>
      </w:pPr>
    </w:p>
    <w:p w14:paraId="10EEBB18" w14:textId="77777777" w:rsidR="0019721F" w:rsidRPr="0064681A" w:rsidRDefault="0019721F" w:rsidP="0068429B">
      <w:pPr>
        <w:pStyle w:val="AbstractClauseTitle"/>
        <w:spacing w:before="120"/>
        <w:rPr>
          <w:bCs/>
          <w:caps w:val="0"/>
        </w:rPr>
      </w:pPr>
      <w:r w:rsidRPr="0064681A">
        <w:rPr>
          <w:bCs/>
          <w:caps w:val="0"/>
        </w:rPr>
        <w:t>Abstract</w:t>
      </w:r>
    </w:p>
    <w:p w14:paraId="318C361A" w14:textId="77777777" w:rsidR="00C77DA5" w:rsidRPr="0036178F" w:rsidRDefault="00AE4C63" w:rsidP="00AE4C63">
      <w:pPr>
        <w:pStyle w:val="BodyTextIndent"/>
        <w:spacing w:before="120"/>
        <w:ind w:firstLine="357"/>
        <w:rPr>
          <w:rFonts w:ascii="Arial" w:hAnsi="Arial" w:cs="Arial"/>
          <w:sz w:val="18"/>
          <w:szCs w:val="18"/>
        </w:rPr>
      </w:pPr>
      <w:r w:rsidRPr="0036178F">
        <w:rPr>
          <w:rFonts w:ascii="Arial" w:hAnsi="Arial" w:cs="Arial"/>
          <w:sz w:val="18"/>
          <w:szCs w:val="18"/>
        </w:rPr>
        <w:t>T</w:t>
      </w:r>
      <w:r w:rsidR="00AC2D49" w:rsidRPr="0036178F">
        <w:rPr>
          <w:rFonts w:ascii="Arial" w:hAnsi="Arial" w:cs="Arial"/>
          <w:sz w:val="18"/>
          <w:szCs w:val="18"/>
        </w:rPr>
        <w:t xml:space="preserve">he </w:t>
      </w:r>
      <w:r w:rsidR="00B11109">
        <w:rPr>
          <w:rFonts w:ascii="Arial" w:hAnsi="Arial" w:cs="Arial"/>
          <w:sz w:val="18"/>
          <w:szCs w:val="18"/>
        </w:rPr>
        <w:t xml:space="preserve">extended abstract </w:t>
      </w:r>
      <w:r w:rsidR="00AC2D49" w:rsidRPr="0036178F">
        <w:rPr>
          <w:rFonts w:ascii="Arial" w:hAnsi="Arial" w:cs="Arial"/>
          <w:sz w:val="18"/>
          <w:szCs w:val="18"/>
        </w:rPr>
        <w:t>should start with a short abstract (</w:t>
      </w:r>
      <w:r w:rsidR="006E7242" w:rsidRPr="0036178F">
        <w:rPr>
          <w:rFonts w:ascii="Arial" w:hAnsi="Arial" w:cs="Arial"/>
          <w:sz w:val="18"/>
          <w:szCs w:val="18"/>
        </w:rPr>
        <w:t>200</w:t>
      </w:r>
      <w:r w:rsidR="00AC2D49" w:rsidRPr="0036178F">
        <w:rPr>
          <w:rFonts w:ascii="Arial" w:hAnsi="Arial" w:cs="Arial"/>
          <w:sz w:val="18"/>
          <w:szCs w:val="18"/>
        </w:rPr>
        <w:t xml:space="preserve"> words maximum)</w:t>
      </w:r>
      <w:r w:rsidR="00A223E0" w:rsidRPr="0036178F">
        <w:rPr>
          <w:rFonts w:ascii="Arial" w:hAnsi="Arial" w:cs="Arial"/>
          <w:sz w:val="18"/>
          <w:szCs w:val="18"/>
        </w:rPr>
        <w:t xml:space="preserve"> stating clearly the objectives, scope and results of the work presented</w:t>
      </w:r>
      <w:r w:rsidR="00AC2D49" w:rsidRPr="0036178F">
        <w:rPr>
          <w:rFonts w:ascii="Arial" w:hAnsi="Arial" w:cs="Arial"/>
          <w:sz w:val="18"/>
          <w:szCs w:val="18"/>
        </w:rPr>
        <w:t xml:space="preserve">. This set of instructions follows the required format </w:t>
      </w:r>
      <w:r w:rsidRPr="0036178F">
        <w:rPr>
          <w:rFonts w:ascii="Arial" w:hAnsi="Arial" w:cs="Arial"/>
          <w:sz w:val="18"/>
          <w:szCs w:val="18"/>
        </w:rPr>
        <w:t>for all papers to be included in the conference proceedings</w:t>
      </w:r>
      <w:r w:rsidR="00C95693">
        <w:rPr>
          <w:rFonts w:ascii="Arial" w:hAnsi="Arial" w:cs="Arial"/>
          <w:sz w:val="18"/>
          <w:szCs w:val="18"/>
        </w:rPr>
        <w:t xml:space="preserve">. </w:t>
      </w:r>
      <w:r w:rsidR="00846456" w:rsidRPr="0036178F">
        <w:rPr>
          <w:rFonts w:ascii="Arial" w:hAnsi="Arial" w:cs="Arial"/>
          <w:sz w:val="18"/>
          <w:szCs w:val="18"/>
        </w:rPr>
        <w:t xml:space="preserve">It’s compulsory to use the template for the preparation of your paper. The </w:t>
      </w:r>
      <w:r w:rsidR="00E172A2" w:rsidRPr="0036178F">
        <w:rPr>
          <w:rFonts w:ascii="Arial" w:hAnsi="Arial" w:cs="Arial"/>
          <w:sz w:val="18"/>
          <w:szCs w:val="18"/>
        </w:rPr>
        <w:t>formatting is rather straightforward as you just need to copy and paste your text</w:t>
      </w:r>
      <w:r w:rsidR="00FE1731" w:rsidRPr="0036178F">
        <w:rPr>
          <w:rFonts w:ascii="Arial" w:hAnsi="Arial" w:cs="Arial"/>
          <w:sz w:val="18"/>
          <w:szCs w:val="18"/>
        </w:rPr>
        <w:t xml:space="preserve"> making sure to retain this sample font type, size, etc.</w:t>
      </w:r>
      <w:r w:rsidR="00A223E0" w:rsidRPr="0036178F">
        <w:rPr>
          <w:rFonts w:ascii="Arial" w:hAnsi="Arial" w:cs="Arial"/>
          <w:sz w:val="18"/>
          <w:szCs w:val="18"/>
        </w:rPr>
        <w:t xml:space="preserve"> The length </w:t>
      </w:r>
      <w:r w:rsidR="00846456" w:rsidRPr="0036178F">
        <w:rPr>
          <w:rFonts w:ascii="Arial" w:hAnsi="Arial" w:cs="Arial"/>
          <w:sz w:val="18"/>
          <w:szCs w:val="18"/>
        </w:rPr>
        <w:t xml:space="preserve">of the </w:t>
      </w:r>
      <w:r w:rsidR="00DD7885">
        <w:rPr>
          <w:rFonts w:ascii="Arial" w:hAnsi="Arial" w:cs="Arial"/>
          <w:sz w:val="18"/>
          <w:szCs w:val="18"/>
        </w:rPr>
        <w:t>extended abstract</w:t>
      </w:r>
      <w:r w:rsidR="00846456" w:rsidRPr="0036178F">
        <w:rPr>
          <w:rFonts w:ascii="Arial" w:hAnsi="Arial" w:cs="Arial"/>
          <w:sz w:val="18"/>
          <w:szCs w:val="18"/>
        </w:rPr>
        <w:t xml:space="preserve"> </w:t>
      </w:r>
      <w:r w:rsidR="00A223E0" w:rsidRPr="00514765">
        <w:rPr>
          <w:rFonts w:ascii="Arial" w:hAnsi="Arial" w:cs="Arial"/>
          <w:b/>
          <w:sz w:val="24"/>
          <w:szCs w:val="24"/>
          <w:u w:val="single"/>
        </w:rPr>
        <w:t>should not exceed</w:t>
      </w:r>
      <w:r w:rsidR="00A223E0" w:rsidRPr="0036178F">
        <w:rPr>
          <w:rFonts w:ascii="Arial" w:hAnsi="Arial" w:cs="Arial"/>
          <w:sz w:val="18"/>
          <w:szCs w:val="18"/>
        </w:rPr>
        <w:t xml:space="preserve"> </w:t>
      </w:r>
      <w:r w:rsidR="00DD7885">
        <w:rPr>
          <w:rFonts w:ascii="Arial" w:hAnsi="Arial" w:cs="Arial"/>
          <w:sz w:val="18"/>
          <w:szCs w:val="18"/>
        </w:rPr>
        <w:t>3</w:t>
      </w:r>
      <w:r w:rsidR="007C137E" w:rsidRPr="0036178F">
        <w:rPr>
          <w:rFonts w:ascii="Arial" w:hAnsi="Arial" w:cs="Arial"/>
          <w:sz w:val="18"/>
          <w:szCs w:val="18"/>
        </w:rPr>
        <w:t xml:space="preserve"> </w:t>
      </w:r>
      <w:r w:rsidR="00AC2D49" w:rsidRPr="0036178F">
        <w:rPr>
          <w:rFonts w:ascii="Arial" w:hAnsi="Arial" w:cs="Arial"/>
          <w:sz w:val="18"/>
          <w:szCs w:val="18"/>
        </w:rPr>
        <w:t>page</w:t>
      </w:r>
      <w:r w:rsidR="007C137E" w:rsidRPr="0036178F">
        <w:rPr>
          <w:rFonts w:ascii="Arial" w:hAnsi="Arial" w:cs="Arial"/>
          <w:sz w:val="18"/>
          <w:szCs w:val="18"/>
        </w:rPr>
        <w:t xml:space="preserve">s for contributed papers. </w:t>
      </w:r>
    </w:p>
    <w:p w14:paraId="6B0447A1" w14:textId="77777777" w:rsidR="0019721F" w:rsidRPr="0036178F" w:rsidRDefault="0019721F" w:rsidP="0019721F">
      <w:pPr>
        <w:rPr>
          <w:rFonts w:ascii="Arial" w:hAnsi="Arial" w:cs="Arial"/>
          <w:sz w:val="18"/>
          <w:szCs w:val="18"/>
        </w:rPr>
      </w:pPr>
    </w:p>
    <w:p w14:paraId="1E3CD092" w14:textId="77777777" w:rsidR="0019721F" w:rsidRPr="0064681A" w:rsidRDefault="0019721F" w:rsidP="0019721F">
      <w:pPr>
        <w:rPr>
          <w:rFonts w:ascii="Arial" w:hAnsi="Arial" w:cs="Arial"/>
          <w:i/>
          <w:sz w:val="18"/>
          <w:szCs w:val="18"/>
        </w:rPr>
      </w:pPr>
      <w:r w:rsidRPr="0064681A">
        <w:rPr>
          <w:rFonts w:ascii="Arial" w:hAnsi="Arial" w:cs="Arial"/>
          <w:i/>
          <w:sz w:val="18"/>
          <w:szCs w:val="18"/>
        </w:rPr>
        <w:t>Keywords: Keyword one, Keyword two, Keyword three,</w:t>
      </w:r>
      <w:r w:rsidR="00514765">
        <w:rPr>
          <w:rFonts w:ascii="Arial" w:hAnsi="Arial" w:cs="Arial"/>
          <w:i/>
          <w:sz w:val="18"/>
          <w:szCs w:val="18"/>
        </w:rPr>
        <w:t xml:space="preserve"> Keyword four</w:t>
      </w:r>
      <w:r w:rsidRPr="0064681A">
        <w:rPr>
          <w:rFonts w:ascii="Arial" w:hAnsi="Arial" w:cs="Arial"/>
          <w:i/>
          <w:sz w:val="18"/>
          <w:szCs w:val="18"/>
        </w:rPr>
        <w:t>.</w:t>
      </w:r>
    </w:p>
    <w:p w14:paraId="1E1A25DE" w14:textId="77777777" w:rsidR="0019721F" w:rsidRPr="00C95693" w:rsidRDefault="0019721F" w:rsidP="0019721F">
      <w:pPr>
        <w:pBdr>
          <w:bottom w:val="single" w:sz="4" w:space="1" w:color="auto"/>
        </w:pBdr>
        <w:rPr>
          <w:rFonts w:ascii="Arial" w:hAnsi="Arial" w:cs="Arial"/>
          <w:sz w:val="8"/>
          <w:szCs w:val="8"/>
        </w:rPr>
      </w:pPr>
    </w:p>
    <w:p w14:paraId="6C2B6B4B" w14:textId="77777777" w:rsidR="007D3D74" w:rsidRDefault="007D3D74" w:rsidP="0019721F">
      <w:pPr>
        <w:sectPr w:rsidR="007D3D74" w:rsidSect="002359E7">
          <w:type w:val="continuous"/>
          <w:pgSz w:w="11907" w:h="16840" w:code="9"/>
          <w:pgMar w:top="1247" w:right="1247" w:bottom="1361" w:left="964" w:header="907" w:footer="737" w:gutter="0"/>
          <w:cols w:space="720"/>
          <w:titlePg/>
        </w:sectPr>
      </w:pPr>
    </w:p>
    <w:p w14:paraId="58C01E8C" w14:textId="77777777" w:rsidR="00412AB1" w:rsidRDefault="00412AB1" w:rsidP="004B010E">
      <w:pPr>
        <w:pStyle w:val="NomenclatureClauseTitl"/>
        <w:spacing w:before="0"/>
        <w:rPr>
          <w:caps w:val="0"/>
          <w:sz w:val="18"/>
          <w:szCs w:val="18"/>
        </w:rPr>
      </w:pPr>
    </w:p>
    <w:p w14:paraId="5D60B5E7" w14:textId="77777777" w:rsidR="0019721F" w:rsidRPr="001F3313" w:rsidRDefault="001F3313" w:rsidP="0019721F">
      <w:pPr>
        <w:pStyle w:val="NomenclatureClauseTitl"/>
        <w:jc w:val="center"/>
        <w:rPr>
          <w:caps w:val="0"/>
          <w:sz w:val="18"/>
          <w:szCs w:val="18"/>
        </w:rPr>
      </w:pPr>
      <w:r w:rsidRPr="001F3313">
        <w:rPr>
          <w:caps w:val="0"/>
          <w:sz w:val="18"/>
          <w:szCs w:val="18"/>
        </w:rPr>
        <w:t>Nomenclature</w:t>
      </w:r>
    </w:p>
    <w:p w14:paraId="622F3EF9" w14:textId="77777777" w:rsidR="00F82D65" w:rsidRDefault="00F82D65" w:rsidP="0019721F">
      <w:pPr>
        <w:pStyle w:val="BodyTextIndent"/>
        <w:rPr>
          <w:rFonts w:ascii="Arial" w:hAnsi="Arial" w:cs="Arial"/>
          <w:sz w:val="18"/>
          <w:szCs w:val="18"/>
        </w:rPr>
      </w:pPr>
    </w:p>
    <w:p w14:paraId="498FD16A" w14:textId="77777777" w:rsidR="00F82D65" w:rsidRDefault="00F82D65" w:rsidP="0019721F">
      <w:pPr>
        <w:pStyle w:val="BodyTextIndent"/>
        <w:rPr>
          <w:rFonts w:ascii="Arial" w:hAnsi="Arial" w:cs="Arial"/>
          <w:sz w:val="18"/>
          <w:szCs w:val="18"/>
        </w:rPr>
      </w:pPr>
      <w:r>
        <w:rPr>
          <w:rFonts w:ascii="Arial" w:hAnsi="Arial" w:cs="Arial"/>
          <w:sz w:val="18"/>
          <w:szCs w:val="18"/>
        </w:rPr>
        <w:t xml:space="preserve">Please use standard notations. Should you choose to skip this section, all symbols must be clearly defined everywhere relevant in the text. Leave only one blank line between </w:t>
      </w:r>
      <w:r w:rsidR="00C46A7B">
        <w:rPr>
          <w:rFonts w:ascii="Arial" w:hAnsi="Arial" w:cs="Arial"/>
          <w:sz w:val="18"/>
          <w:szCs w:val="18"/>
        </w:rPr>
        <w:t xml:space="preserve">the </w:t>
      </w:r>
      <w:r>
        <w:rPr>
          <w:rFonts w:ascii="Arial" w:hAnsi="Arial" w:cs="Arial"/>
          <w:sz w:val="18"/>
          <w:szCs w:val="18"/>
        </w:rPr>
        <w:t xml:space="preserve">title </w:t>
      </w:r>
      <w:r w:rsidR="00C46A7B">
        <w:rPr>
          <w:rFonts w:ascii="Arial" w:hAnsi="Arial" w:cs="Arial"/>
          <w:sz w:val="18"/>
          <w:szCs w:val="18"/>
        </w:rPr>
        <w:t xml:space="preserve">of this section </w:t>
      </w:r>
      <w:r>
        <w:rPr>
          <w:rFonts w:ascii="Arial" w:hAnsi="Arial" w:cs="Arial"/>
          <w:sz w:val="18"/>
          <w:szCs w:val="18"/>
        </w:rPr>
        <w:t xml:space="preserve">and </w:t>
      </w:r>
      <w:r w:rsidR="00C46A7B">
        <w:rPr>
          <w:rFonts w:ascii="Arial" w:hAnsi="Arial" w:cs="Arial"/>
          <w:sz w:val="18"/>
          <w:szCs w:val="18"/>
        </w:rPr>
        <w:t xml:space="preserve">the </w:t>
      </w:r>
      <w:r>
        <w:rPr>
          <w:rFonts w:ascii="Arial" w:hAnsi="Arial" w:cs="Arial"/>
          <w:sz w:val="18"/>
          <w:szCs w:val="18"/>
        </w:rPr>
        <w:t xml:space="preserve">first </w:t>
      </w:r>
      <w:r w:rsidR="00C46A7B">
        <w:rPr>
          <w:rFonts w:ascii="Arial" w:hAnsi="Arial" w:cs="Arial"/>
          <w:sz w:val="18"/>
          <w:szCs w:val="18"/>
        </w:rPr>
        <w:t>parameter description</w:t>
      </w:r>
      <w:r>
        <w:rPr>
          <w:rFonts w:ascii="Arial" w:hAnsi="Arial" w:cs="Arial"/>
          <w:sz w:val="18"/>
          <w:szCs w:val="18"/>
        </w:rPr>
        <w:t>.</w:t>
      </w:r>
      <w:r w:rsidR="00316B7C">
        <w:rPr>
          <w:rFonts w:ascii="Arial" w:hAnsi="Arial" w:cs="Arial"/>
          <w:sz w:val="18"/>
          <w:szCs w:val="18"/>
        </w:rPr>
        <w:t xml:space="preserve"> Please do not forget to delete this paragraph or the entire section accordingly.</w:t>
      </w:r>
    </w:p>
    <w:p w14:paraId="2D61AC1F" w14:textId="77777777" w:rsidR="00F82D65" w:rsidRPr="00F82D65" w:rsidRDefault="00F82D65" w:rsidP="0019721F">
      <w:pPr>
        <w:pStyle w:val="BodyTextIndent"/>
        <w:rPr>
          <w:rFonts w:ascii="Arial" w:hAnsi="Arial" w:cs="Arial"/>
          <w:sz w:val="18"/>
          <w:szCs w:val="18"/>
        </w:rPr>
      </w:pPr>
    </w:p>
    <w:tbl>
      <w:tblPr>
        <w:tblW w:w="0" w:type="auto"/>
        <w:tblLook w:val="01E0" w:firstRow="1" w:lastRow="1" w:firstColumn="1" w:lastColumn="1" w:noHBand="0" w:noVBand="0"/>
      </w:tblPr>
      <w:tblGrid>
        <w:gridCol w:w="722"/>
        <w:gridCol w:w="3871"/>
      </w:tblGrid>
      <w:tr w:rsidR="007D6577" w:rsidRPr="00627186" w14:paraId="3FC5A9D7" w14:textId="77777777" w:rsidTr="00627186">
        <w:tc>
          <w:tcPr>
            <w:tcW w:w="817" w:type="dxa"/>
          </w:tcPr>
          <w:p w14:paraId="1714E839" w14:textId="77777777" w:rsidR="007D6577" w:rsidRPr="00627186" w:rsidRDefault="007D6577" w:rsidP="00627186">
            <w:pPr>
              <w:pStyle w:val="BodyTextIndent"/>
              <w:ind w:firstLine="0"/>
              <w:jc w:val="left"/>
              <w:rPr>
                <w:rFonts w:ascii="Arial" w:hAnsi="Arial"/>
                <w:sz w:val="18"/>
              </w:rPr>
            </w:pPr>
            <w:r w:rsidRPr="00627186">
              <w:rPr>
                <w:rFonts w:ascii="Arial" w:hAnsi="Arial"/>
                <w:sz w:val="18"/>
              </w:rPr>
              <w:t>D</w:t>
            </w:r>
          </w:p>
        </w:tc>
        <w:tc>
          <w:tcPr>
            <w:tcW w:w="4530" w:type="dxa"/>
          </w:tcPr>
          <w:p w14:paraId="181D86B6" w14:textId="77777777" w:rsidR="006B2C19" w:rsidRPr="00627186" w:rsidRDefault="007D6577" w:rsidP="00627186">
            <w:pPr>
              <w:pStyle w:val="BodyTextIndent"/>
              <w:tabs>
                <w:tab w:val="right" w:pos="3905"/>
              </w:tabs>
              <w:ind w:firstLine="0"/>
              <w:jc w:val="left"/>
              <w:rPr>
                <w:rFonts w:ascii="Arial" w:hAnsi="Arial"/>
                <w:sz w:val="18"/>
              </w:rPr>
            </w:pPr>
            <w:r w:rsidRPr="00627186">
              <w:rPr>
                <w:rFonts w:ascii="Arial" w:hAnsi="Arial"/>
                <w:sz w:val="18"/>
              </w:rPr>
              <w:t xml:space="preserve">Diameter </w:t>
            </w:r>
            <w:r w:rsidR="005E4B47" w:rsidRPr="00627186">
              <w:rPr>
                <w:rFonts w:ascii="Arial" w:hAnsi="Arial"/>
                <w:sz w:val="18"/>
              </w:rPr>
              <w:t xml:space="preserve">of the </w:t>
            </w:r>
            <w:proofErr w:type="gramStart"/>
            <w:r w:rsidR="005E4B47" w:rsidRPr="00627186">
              <w:rPr>
                <w:rFonts w:ascii="Arial" w:hAnsi="Arial"/>
                <w:sz w:val="18"/>
              </w:rPr>
              <w:t>jet</w:t>
            </w:r>
            <w:r w:rsidR="00E72BBF" w:rsidRPr="00627186">
              <w:rPr>
                <w:rFonts w:ascii="Arial" w:hAnsi="Arial"/>
                <w:sz w:val="18"/>
              </w:rPr>
              <w:t xml:space="preserve"> </w:t>
            </w:r>
            <w:r w:rsidR="006B2C19" w:rsidRPr="00627186">
              <w:rPr>
                <w:rFonts w:ascii="Arial" w:hAnsi="Arial"/>
                <w:sz w:val="18"/>
              </w:rPr>
              <w:t>,</w:t>
            </w:r>
            <w:proofErr w:type="gramEnd"/>
            <w:r w:rsidR="006B2C19" w:rsidRPr="00627186">
              <w:rPr>
                <w:rFonts w:ascii="Arial" w:hAnsi="Arial"/>
                <w:sz w:val="18"/>
              </w:rPr>
              <w:t xml:space="preserve"> </w:t>
            </w:r>
            <w:r w:rsidR="00E72BBF" w:rsidRPr="00627186">
              <w:rPr>
                <w:rFonts w:ascii="Arial" w:hAnsi="Arial"/>
                <w:sz w:val="18"/>
              </w:rPr>
              <w:t>m</w:t>
            </w:r>
          </w:p>
        </w:tc>
      </w:tr>
      <w:tr w:rsidR="007D6577" w:rsidRPr="00627186" w14:paraId="2531A7A7" w14:textId="77777777" w:rsidTr="00627186">
        <w:tc>
          <w:tcPr>
            <w:tcW w:w="817" w:type="dxa"/>
          </w:tcPr>
          <w:p w14:paraId="1D118003" w14:textId="77777777" w:rsidR="007D6577" w:rsidRPr="00627186" w:rsidRDefault="00E72BBF" w:rsidP="00627186">
            <w:pPr>
              <w:pStyle w:val="BodyTextIndent"/>
              <w:ind w:firstLine="0"/>
              <w:jc w:val="left"/>
              <w:rPr>
                <w:rFonts w:ascii="Arial" w:hAnsi="Arial"/>
                <w:sz w:val="18"/>
              </w:rPr>
            </w:pPr>
            <w:r w:rsidRPr="00627186">
              <w:rPr>
                <w:rFonts w:ascii="Arial" w:hAnsi="Arial"/>
                <w:sz w:val="18"/>
              </w:rPr>
              <w:t>T</w:t>
            </w:r>
          </w:p>
        </w:tc>
        <w:tc>
          <w:tcPr>
            <w:tcW w:w="4530" w:type="dxa"/>
          </w:tcPr>
          <w:p w14:paraId="4368C3F0" w14:textId="77777777" w:rsidR="007D6577" w:rsidRPr="00627186" w:rsidRDefault="005E4B47" w:rsidP="00627186">
            <w:pPr>
              <w:pStyle w:val="BodyTextIndent"/>
              <w:tabs>
                <w:tab w:val="right" w:pos="3905"/>
              </w:tabs>
              <w:ind w:firstLine="0"/>
              <w:jc w:val="left"/>
              <w:rPr>
                <w:rFonts w:ascii="Arial" w:hAnsi="Arial"/>
                <w:sz w:val="18"/>
              </w:rPr>
            </w:pPr>
            <w:r w:rsidRPr="00627186">
              <w:rPr>
                <w:rFonts w:ascii="Arial" w:hAnsi="Arial"/>
                <w:sz w:val="18"/>
              </w:rPr>
              <w:t>Temperature of the jet</w:t>
            </w:r>
            <w:r w:rsidR="006B2C19" w:rsidRPr="00627186">
              <w:rPr>
                <w:rFonts w:ascii="Arial" w:hAnsi="Arial"/>
                <w:sz w:val="18"/>
              </w:rPr>
              <w:t xml:space="preserve">, </w:t>
            </w:r>
            <w:r w:rsidR="00E72BBF" w:rsidRPr="00627186">
              <w:rPr>
                <w:rFonts w:ascii="Arial" w:hAnsi="Arial"/>
                <w:sz w:val="18"/>
              </w:rPr>
              <w:t>K</w:t>
            </w:r>
          </w:p>
        </w:tc>
      </w:tr>
    </w:tbl>
    <w:p w14:paraId="7CF986DC" w14:textId="77777777" w:rsidR="0019721F" w:rsidRPr="00257051" w:rsidRDefault="0019721F" w:rsidP="0019721F">
      <w:pPr>
        <w:pStyle w:val="AbstractClauseTitle"/>
        <w:rPr>
          <w:b w:val="0"/>
          <w:sz w:val="18"/>
          <w:szCs w:val="18"/>
        </w:rPr>
      </w:pPr>
    </w:p>
    <w:p w14:paraId="0BB793EC" w14:textId="77777777" w:rsidR="0019721F" w:rsidRDefault="0019721F" w:rsidP="0019721F">
      <w:pPr>
        <w:pStyle w:val="BodyTextIndent"/>
        <w:ind w:firstLine="0"/>
        <w:jc w:val="left"/>
        <w:rPr>
          <w:rFonts w:ascii="Arial" w:hAnsi="Arial"/>
          <w:i/>
          <w:sz w:val="18"/>
        </w:rPr>
      </w:pPr>
      <w:r w:rsidRPr="0071312B">
        <w:rPr>
          <w:rFonts w:ascii="Arial" w:hAnsi="Arial"/>
          <w:i/>
          <w:sz w:val="18"/>
        </w:rPr>
        <w:t>Greek Symbols</w:t>
      </w:r>
    </w:p>
    <w:tbl>
      <w:tblPr>
        <w:tblW w:w="0" w:type="auto"/>
        <w:tblLook w:val="01E0" w:firstRow="1" w:lastRow="1" w:firstColumn="1" w:lastColumn="1" w:noHBand="0" w:noVBand="0"/>
      </w:tblPr>
      <w:tblGrid>
        <w:gridCol w:w="725"/>
        <w:gridCol w:w="3868"/>
      </w:tblGrid>
      <w:tr w:rsidR="007D6577" w:rsidRPr="00627186" w14:paraId="557C58F4" w14:textId="77777777" w:rsidTr="00627186">
        <w:tc>
          <w:tcPr>
            <w:tcW w:w="817" w:type="dxa"/>
          </w:tcPr>
          <w:p w14:paraId="1CB26ABA" w14:textId="77777777" w:rsidR="007D6577" w:rsidRPr="00627186" w:rsidRDefault="000D0420" w:rsidP="00627186">
            <w:pPr>
              <w:pStyle w:val="BodyTextIndent"/>
              <w:ind w:firstLine="0"/>
              <w:jc w:val="left"/>
              <w:rPr>
                <w:rFonts w:ascii="Symbol" w:hAnsi="Symbol"/>
                <w:sz w:val="18"/>
              </w:rPr>
            </w:pPr>
            <w:r w:rsidRPr="00627186">
              <w:rPr>
                <w:rFonts w:ascii="Symbol" w:hAnsi="Symbol"/>
                <w:sz w:val="18"/>
              </w:rPr>
              <w:t></w:t>
            </w:r>
          </w:p>
        </w:tc>
        <w:tc>
          <w:tcPr>
            <w:tcW w:w="4530" w:type="dxa"/>
          </w:tcPr>
          <w:p w14:paraId="03B51892" w14:textId="77777777" w:rsidR="007D6577" w:rsidRPr="00627186" w:rsidRDefault="006B2C19" w:rsidP="00627186">
            <w:pPr>
              <w:pStyle w:val="BodyTextIndent"/>
              <w:tabs>
                <w:tab w:val="right" w:pos="3949"/>
              </w:tabs>
              <w:ind w:firstLine="0"/>
              <w:jc w:val="left"/>
              <w:rPr>
                <w:rFonts w:ascii="Arial" w:hAnsi="Arial"/>
                <w:sz w:val="18"/>
              </w:rPr>
            </w:pPr>
            <w:r w:rsidRPr="00627186">
              <w:rPr>
                <w:rFonts w:ascii="Arial" w:hAnsi="Arial"/>
                <w:sz w:val="18"/>
              </w:rPr>
              <w:t xml:space="preserve">Dynamic viscosity, </w:t>
            </w:r>
            <w:proofErr w:type="spellStart"/>
            <w:proofErr w:type="gramStart"/>
            <w:r w:rsidR="000D0420" w:rsidRPr="00627186">
              <w:rPr>
                <w:rFonts w:ascii="Arial" w:hAnsi="Arial"/>
                <w:sz w:val="18"/>
              </w:rPr>
              <w:t>Pa.s</w:t>
            </w:r>
            <w:proofErr w:type="spellEnd"/>
            <w:proofErr w:type="gramEnd"/>
          </w:p>
        </w:tc>
      </w:tr>
      <w:tr w:rsidR="007D6577" w:rsidRPr="00627186" w14:paraId="01A9DBD7" w14:textId="77777777" w:rsidTr="00627186">
        <w:tc>
          <w:tcPr>
            <w:tcW w:w="817" w:type="dxa"/>
          </w:tcPr>
          <w:p w14:paraId="1E6D6029" w14:textId="77777777" w:rsidR="007D6577" w:rsidRPr="00627186" w:rsidRDefault="000D0420" w:rsidP="00627186">
            <w:pPr>
              <w:pStyle w:val="BodyTextIndent"/>
              <w:ind w:firstLine="0"/>
              <w:jc w:val="left"/>
              <w:rPr>
                <w:rFonts w:ascii="Symbol" w:hAnsi="Symbol"/>
                <w:sz w:val="18"/>
              </w:rPr>
            </w:pPr>
            <w:r w:rsidRPr="00627186">
              <w:rPr>
                <w:rFonts w:ascii="Symbol" w:hAnsi="Symbol"/>
                <w:sz w:val="18"/>
              </w:rPr>
              <w:t></w:t>
            </w:r>
          </w:p>
        </w:tc>
        <w:tc>
          <w:tcPr>
            <w:tcW w:w="4530" w:type="dxa"/>
          </w:tcPr>
          <w:p w14:paraId="650EBE5D" w14:textId="77777777" w:rsidR="007D6577" w:rsidRPr="00627186" w:rsidRDefault="000D0420" w:rsidP="00627186">
            <w:pPr>
              <w:pStyle w:val="BodyTextIndent"/>
              <w:tabs>
                <w:tab w:val="right" w:pos="3949"/>
              </w:tabs>
              <w:ind w:firstLine="0"/>
              <w:jc w:val="left"/>
              <w:rPr>
                <w:rFonts w:ascii="Arial" w:hAnsi="Arial"/>
                <w:sz w:val="18"/>
              </w:rPr>
            </w:pPr>
            <w:r w:rsidRPr="00627186">
              <w:rPr>
                <w:rFonts w:ascii="Arial" w:hAnsi="Arial"/>
                <w:sz w:val="18"/>
              </w:rPr>
              <w:t xml:space="preserve">Mass </w:t>
            </w:r>
            <w:r w:rsidR="006B2C19" w:rsidRPr="00627186">
              <w:rPr>
                <w:rFonts w:ascii="Arial" w:hAnsi="Arial"/>
                <w:sz w:val="18"/>
              </w:rPr>
              <w:t xml:space="preserve">density, </w:t>
            </w:r>
            <w:r w:rsidRPr="00627186">
              <w:rPr>
                <w:rFonts w:ascii="Arial" w:hAnsi="Arial"/>
                <w:sz w:val="18"/>
              </w:rPr>
              <w:t>kg/m</w:t>
            </w:r>
            <w:r w:rsidRPr="00627186">
              <w:rPr>
                <w:rFonts w:ascii="Arial" w:hAnsi="Arial"/>
                <w:sz w:val="18"/>
                <w:vertAlign w:val="superscript"/>
              </w:rPr>
              <w:t>3</w:t>
            </w:r>
          </w:p>
        </w:tc>
      </w:tr>
    </w:tbl>
    <w:p w14:paraId="6C6389B7" w14:textId="77777777" w:rsidR="007D6577" w:rsidRDefault="007D6577" w:rsidP="0019721F">
      <w:pPr>
        <w:pStyle w:val="BodyTextIndent"/>
        <w:ind w:firstLine="0"/>
        <w:jc w:val="left"/>
        <w:rPr>
          <w:rFonts w:ascii="Arial" w:hAnsi="Arial"/>
          <w:i/>
          <w:sz w:val="18"/>
        </w:rPr>
      </w:pPr>
    </w:p>
    <w:p w14:paraId="41A71DAE" w14:textId="77777777" w:rsidR="0019721F" w:rsidRDefault="0019721F" w:rsidP="0019721F">
      <w:pPr>
        <w:pStyle w:val="BodyTextIndent"/>
        <w:ind w:firstLine="0"/>
        <w:jc w:val="left"/>
        <w:rPr>
          <w:rFonts w:ascii="Arial" w:hAnsi="Arial"/>
          <w:i/>
          <w:sz w:val="18"/>
        </w:rPr>
      </w:pPr>
      <w:r>
        <w:rPr>
          <w:rFonts w:ascii="Arial" w:hAnsi="Arial"/>
          <w:i/>
          <w:sz w:val="18"/>
        </w:rPr>
        <w:t>Subscripts</w:t>
      </w:r>
    </w:p>
    <w:tbl>
      <w:tblPr>
        <w:tblW w:w="0" w:type="auto"/>
        <w:tblLook w:val="01E0" w:firstRow="1" w:lastRow="1" w:firstColumn="1" w:lastColumn="1" w:noHBand="0" w:noVBand="0"/>
      </w:tblPr>
      <w:tblGrid>
        <w:gridCol w:w="646"/>
        <w:gridCol w:w="3947"/>
      </w:tblGrid>
      <w:tr w:rsidR="007D6577" w:rsidRPr="00627186" w14:paraId="4A42F90B" w14:textId="77777777" w:rsidTr="00627186">
        <w:tc>
          <w:tcPr>
            <w:tcW w:w="817" w:type="dxa"/>
          </w:tcPr>
          <w:p w14:paraId="432A6651" w14:textId="77777777" w:rsidR="007D6577" w:rsidRPr="00627186" w:rsidRDefault="003B0944" w:rsidP="00627186">
            <w:pPr>
              <w:pStyle w:val="BodyTextIndent"/>
              <w:ind w:firstLine="0"/>
              <w:jc w:val="left"/>
              <w:rPr>
                <w:rFonts w:ascii="Arial" w:hAnsi="Arial"/>
                <w:sz w:val="18"/>
              </w:rPr>
            </w:pPr>
            <w:r w:rsidRPr="00627186">
              <w:rPr>
                <w:rFonts w:ascii="Arial" w:hAnsi="Arial"/>
                <w:sz w:val="18"/>
              </w:rPr>
              <w:t>0</w:t>
            </w:r>
          </w:p>
        </w:tc>
        <w:tc>
          <w:tcPr>
            <w:tcW w:w="4530" w:type="dxa"/>
          </w:tcPr>
          <w:p w14:paraId="4CA3FD8D" w14:textId="77777777" w:rsidR="007D6577" w:rsidRPr="00627186" w:rsidRDefault="003B0944" w:rsidP="00627186">
            <w:pPr>
              <w:pStyle w:val="BodyTextIndent"/>
              <w:tabs>
                <w:tab w:val="right" w:pos="3925"/>
              </w:tabs>
              <w:ind w:firstLine="0"/>
              <w:jc w:val="left"/>
              <w:rPr>
                <w:rFonts w:ascii="Arial" w:hAnsi="Arial"/>
                <w:sz w:val="18"/>
              </w:rPr>
            </w:pPr>
            <w:r w:rsidRPr="00627186">
              <w:rPr>
                <w:rFonts w:ascii="Arial" w:hAnsi="Arial"/>
                <w:sz w:val="18"/>
              </w:rPr>
              <w:t>Reference value</w:t>
            </w:r>
            <w:r w:rsidR="00564627" w:rsidRPr="00627186">
              <w:rPr>
                <w:rFonts w:ascii="Arial" w:hAnsi="Arial"/>
                <w:sz w:val="18"/>
              </w:rPr>
              <w:tab/>
            </w:r>
          </w:p>
        </w:tc>
      </w:tr>
      <w:tr w:rsidR="007D6577" w:rsidRPr="00627186" w14:paraId="604FE8B0" w14:textId="77777777" w:rsidTr="00627186">
        <w:tc>
          <w:tcPr>
            <w:tcW w:w="817" w:type="dxa"/>
          </w:tcPr>
          <w:p w14:paraId="0658E747" w14:textId="77777777" w:rsidR="007D6577" w:rsidRPr="00627186" w:rsidRDefault="007D6577" w:rsidP="00627186">
            <w:pPr>
              <w:pStyle w:val="BodyTextIndent"/>
              <w:ind w:firstLine="0"/>
              <w:jc w:val="left"/>
              <w:rPr>
                <w:rFonts w:ascii="Arial" w:hAnsi="Arial"/>
                <w:sz w:val="18"/>
              </w:rPr>
            </w:pPr>
          </w:p>
        </w:tc>
        <w:tc>
          <w:tcPr>
            <w:tcW w:w="4530" w:type="dxa"/>
          </w:tcPr>
          <w:p w14:paraId="1BAD3ED3" w14:textId="77777777" w:rsidR="007D6577" w:rsidRPr="00627186" w:rsidRDefault="007D6577" w:rsidP="00627186">
            <w:pPr>
              <w:pStyle w:val="BodyTextIndent"/>
              <w:tabs>
                <w:tab w:val="right" w:pos="3925"/>
              </w:tabs>
              <w:ind w:firstLine="0"/>
              <w:jc w:val="left"/>
              <w:rPr>
                <w:rFonts w:ascii="Arial" w:hAnsi="Arial"/>
                <w:sz w:val="18"/>
              </w:rPr>
            </w:pPr>
          </w:p>
        </w:tc>
      </w:tr>
    </w:tbl>
    <w:p w14:paraId="749E7F14" w14:textId="77777777" w:rsidR="0019721F" w:rsidRDefault="0019721F" w:rsidP="0019721F">
      <w:pPr>
        <w:pStyle w:val="BodyTextIndent"/>
        <w:ind w:firstLine="0"/>
        <w:jc w:val="left"/>
        <w:rPr>
          <w:rFonts w:ascii="Arial" w:hAnsi="Arial"/>
          <w:i/>
          <w:sz w:val="18"/>
        </w:rPr>
      </w:pPr>
      <w:r>
        <w:rPr>
          <w:rFonts w:ascii="Arial" w:hAnsi="Arial"/>
          <w:i/>
          <w:sz w:val="18"/>
        </w:rPr>
        <w:t>Exponents</w:t>
      </w:r>
    </w:p>
    <w:tbl>
      <w:tblPr>
        <w:tblW w:w="0" w:type="auto"/>
        <w:tblLook w:val="01E0" w:firstRow="1" w:lastRow="1" w:firstColumn="1" w:lastColumn="1" w:noHBand="0" w:noVBand="0"/>
      </w:tblPr>
      <w:tblGrid>
        <w:gridCol w:w="730"/>
        <w:gridCol w:w="3863"/>
      </w:tblGrid>
      <w:tr w:rsidR="007D6577" w:rsidRPr="00627186" w14:paraId="46F8B501" w14:textId="77777777" w:rsidTr="00627186">
        <w:tc>
          <w:tcPr>
            <w:tcW w:w="817" w:type="dxa"/>
          </w:tcPr>
          <w:p w14:paraId="7F7E059E" w14:textId="77777777" w:rsidR="007D6577" w:rsidRPr="00627186" w:rsidRDefault="00C95693" w:rsidP="00627186">
            <w:pPr>
              <w:pStyle w:val="BodyTextIndent"/>
              <w:ind w:firstLine="0"/>
              <w:jc w:val="left"/>
              <w:rPr>
                <w:rFonts w:ascii="Arial" w:hAnsi="Arial"/>
                <w:sz w:val="18"/>
              </w:rPr>
            </w:pPr>
            <w:r w:rsidRPr="00627186">
              <w:rPr>
                <w:rFonts w:ascii="Arial" w:hAnsi="Arial"/>
                <w:sz w:val="18"/>
              </w:rPr>
              <w:t>K</w:t>
            </w:r>
          </w:p>
        </w:tc>
        <w:tc>
          <w:tcPr>
            <w:tcW w:w="4530" w:type="dxa"/>
          </w:tcPr>
          <w:p w14:paraId="20AA7935" w14:textId="77777777" w:rsidR="007D6577" w:rsidRPr="00627186" w:rsidRDefault="000C6F03" w:rsidP="00627186">
            <w:pPr>
              <w:pStyle w:val="BodyTextIndent"/>
              <w:tabs>
                <w:tab w:val="right" w:pos="3857"/>
              </w:tabs>
              <w:ind w:firstLine="0"/>
              <w:jc w:val="left"/>
              <w:rPr>
                <w:rFonts w:ascii="Arial" w:hAnsi="Arial"/>
                <w:sz w:val="18"/>
              </w:rPr>
            </w:pPr>
            <w:r w:rsidRPr="00627186">
              <w:rPr>
                <w:rFonts w:ascii="Arial" w:hAnsi="Arial"/>
                <w:sz w:val="18"/>
              </w:rPr>
              <w:t>Iteration number</w:t>
            </w:r>
          </w:p>
        </w:tc>
      </w:tr>
      <w:tr w:rsidR="007D6577" w:rsidRPr="00627186" w14:paraId="1AC55E10" w14:textId="77777777" w:rsidTr="00627186">
        <w:tc>
          <w:tcPr>
            <w:tcW w:w="817" w:type="dxa"/>
          </w:tcPr>
          <w:p w14:paraId="4E44BD88" w14:textId="77777777" w:rsidR="007D6577" w:rsidRPr="00627186" w:rsidRDefault="007D6577" w:rsidP="00627186">
            <w:pPr>
              <w:pStyle w:val="BodyTextIndent"/>
              <w:ind w:firstLine="0"/>
              <w:jc w:val="left"/>
              <w:rPr>
                <w:rFonts w:ascii="Arial" w:hAnsi="Arial"/>
                <w:sz w:val="18"/>
              </w:rPr>
            </w:pPr>
          </w:p>
        </w:tc>
        <w:tc>
          <w:tcPr>
            <w:tcW w:w="4530" w:type="dxa"/>
          </w:tcPr>
          <w:p w14:paraId="3E27DFE6" w14:textId="77777777" w:rsidR="007D6577" w:rsidRPr="00627186" w:rsidRDefault="007D6577" w:rsidP="00627186">
            <w:pPr>
              <w:pStyle w:val="BodyTextIndent"/>
              <w:tabs>
                <w:tab w:val="right" w:pos="3857"/>
              </w:tabs>
              <w:ind w:firstLine="0"/>
              <w:jc w:val="left"/>
              <w:rPr>
                <w:rFonts w:ascii="Arial" w:hAnsi="Arial"/>
                <w:sz w:val="18"/>
              </w:rPr>
            </w:pPr>
          </w:p>
        </w:tc>
      </w:tr>
    </w:tbl>
    <w:p w14:paraId="20B647AF" w14:textId="77777777" w:rsidR="0019721F" w:rsidRDefault="0019721F" w:rsidP="0019721F">
      <w:pPr>
        <w:pStyle w:val="BodyTextIndent"/>
        <w:ind w:firstLine="0"/>
        <w:jc w:val="left"/>
        <w:rPr>
          <w:rFonts w:ascii="Arial" w:hAnsi="Arial"/>
          <w:i/>
          <w:sz w:val="18"/>
        </w:rPr>
      </w:pPr>
      <w:r>
        <w:rPr>
          <w:rFonts w:ascii="Arial" w:hAnsi="Arial"/>
          <w:i/>
          <w:sz w:val="18"/>
        </w:rPr>
        <w:t>Notations</w:t>
      </w:r>
    </w:p>
    <w:tbl>
      <w:tblPr>
        <w:tblW w:w="0" w:type="auto"/>
        <w:tblLook w:val="01E0" w:firstRow="1" w:lastRow="1" w:firstColumn="1" w:lastColumn="1" w:noHBand="0" w:noVBand="0"/>
      </w:tblPr>
      <w:tblGrid>
        <w:gridCol w:w="769"/>
        <w:gridCol w:w="3824"/>
      </w:tblGrid>
      <w:tr w:rsidR="007D6577" w:rsidRPr="00627186" w14:paraId="6E8F5EC1" w14:textId="77777777" w:rsidTr="00627186">
        <w:tc>
          <w:tcPr>
            <w:tcW w:w="817" w:type="dxa"/>
          </w:tcPr>
          <w:p w14:paraId="0BE8BD13" w14:textId="77777777" w:rsidR="007D6577" w:rsidRPr="00627186" w:rsidRDefault="00152294" w:rsidP="00627186">
            <w:pPr>
              <w:pStyle w:val="BodyTextIndent"/>
              <w:ind w:firstLine="0"/>
              <w:jc w:val="left"/>
              <w:rPr>
                <w:rFonts w:ascii="Arial" w:hAnsi="Arial"/>
                <w:sz w:val="18"/>
              </w:rPr>
            </w:pPr>
            <w:r w:rsidRPr="00627186">
              <w:rPr>
                <w:rFonts w:ascii="Arial" w:hAnsi="Arial"/>
                <w:sz w:val="18"/>
              </w:rPr>
              <w:t>D/Dt</w:t>
            </w:r>
          </w:p>
        </w:tc>
        <w:tc>
          <w:tcPr>
            <w:tcW w:w="4530" w:type="dxa"/>
          </w:tcPr>
          <w:p w14:paraId="7AAA33BA" w14:textId="77777777" w:rsidR="007D6577" w:rsidRPr="00627186" w:rsidRDefault="00152294" w:rsidP="00627186">
            <w:pPr>
              <w:pStyle w:val="BodyTextIndent"/>
              <w:tabs>
                <w:tab w:val="right" w:pos="3825"/>
              </w:tabs>
              <w:ind w:firstLine="0"/>
              <w:jc w:val="left"/>
              <w:rPr>
                <w:rFonts w:ascii="Arial" w:hAnsi="Arial"/>
                <w:sz w:val="18"/>
              </w:rPr>
            </w:pPr>
            <w:r w:rsidRPr="00627186">
              <w:rPr>
                <w:rFonts w:ascii="Arial" w:hAnsi="Arial"/>
                <w:sz w:val="18"/>
              </w:rPr>
              <w:t>Total derivative</w:t>
            </w:r>
          </w:p>
        </w:tc>
      </w:tr>
      <w:tr w:rsidR="007D6577" w:rsidRPr="00627186" w14:paraId="239447A5" w14:textId="77777777" w:rsidTr="00627186">
        <w:tc>
          <w:tcPr>
            <w:tcW w:w="817" w:type="dxa"/>
          </w:tcPr>
          <w:p w14:paraId="0D32F971" w14:textId="77777777" w:rsidR="007D6577" w:rsidRPr="00627186" w:rsidRDefault="007D6577" w:rsidP="00627186">
            <w:pPr>
              <w:pStyle w:val="BodyTextIndent"/>
              <w:ind w:firstLine="0"/>
              <w:jc w:val="left"/>
              <w:rPr>
                <w:rFonts w:ascii="Arial" w:hAnsi="Arial"/>
                <w:sz w:val="18"/>
              </w:rPr>
            </w:pPr>
          </w:p>
        </w:tc>
        <w:tc>
          <w:tcPr>
            <w:tcW w:w="4530" w:type="dxa"/>
          </w:tcPr>
          <w:p w14:paraId="77982A1B" w14:textId="77777777" w:rsidR="007D6577" w:rsidRPr="00627186" w:rsidRDefault="007D6577" w:rsidP="00627186">
            <w:pPr>
              <w:pStyle w:val="BodyTextIndent"/>
              <w:tabs>
                <w:tab w:val="right" w:pos="3825"/>
              </w:tabs>
              <w:ind w:firstLine="0"/>
              <w:jc w:val="left"/>
              <w:rPr>
                <w:rFonts w:ascii="Arial" w:hAnsi="Arial"/>
                <w:sz w:val="18"/>
              </w:rPr>
            </w:pPr>
          </w:p>
        </w:tc>
      </w:tr>
    </w:tbl>
    <w:p w14:paraId="0A8D45E8" w14:textId="77777777" w:rsidR="007D6577" w:rsidRDefault="007D6577" w:rsidP="0019721F">
      <w:pPr>
        <w:pStyle w:val="BodyTextIndent"/>
        <w:ind w:firstLine="0"/>
        <w:jc w:val="left"/>
        <w:rPr>
          <w:rFonts w:ascii="Arial" w:hAnsi="Arial"/>
          <w:i/>
          <w:sz w:val="18"/>
        </w:rPr>
      </w:pPr>
    </w:p>
    <w:p w14:paraId="68BF9B43" w14:textId="77777777" w:rsidR="0019721F" w:rsidRDefault="0019721F" w:rsidP="0019721F">
      <w:pPr>
        <w:pStyle w:val="BodyTextIndent"/>
        <w:ind w:firstLine="0"/>
        <w:jc w:val="left"/>
        <w:rPr>
          <w:rFonts w:ascii="Arial" w:hAnsi="Arial"/>
          <w:i/>
          <w:sz w:val="18"/>
        </w:rPr>
      </w:pPr>
      <w:r>
        <w:rPr>
          <w:rFonts w:ascii="Arial" w:hAnsi="Arial"/>
          <w:i/>
          <w:sz w:val="18"/>
        </w:rPr>
        <w:t>Non</w:t>
      </w:r>
      <w:r w:rsidR="005625A8">
        <w:rPr>
          <w:rFonts w:ascii="Arial" w:hAnsi="Arial"/>
          <w:i/>
          <w:sz w:val="18"/>
        </w:rPr>
        <w:t>-</w:t>
      </w:r>
      <w:r>
        <w:rPr>
          <w:rFonts w:ascii="Arial" w:hAnsi="Arial"/>
          <w:i/>
          <w:sz w:val="18"/>
        </w:rPr>
        <w:t>dimensional Numbers</w:t>
      </w:r>
    </w:p>
    <w:tbl>
      <w:tblPr>
        <w:tblW w:w="0" w:type="auto"/>
        <w:tblLook w:val="01E0" w:firstRow="1" w:lastRow="1" w:firstColumn="1" w:lastColumn="1" w:noHBand="0" w:noVBand="0"/>
      </w:tblPr>
      <w:tblGrid>
        <w:gridCol w:w="746"/>
        <w:gridCol w:w="3847"/>
      </w:tblGrid>
      <w:tr w:rsidR="007D6577" w:rsidRPr="00627186" w14:paraId="0349D97A" w14:textId="77777777" w:rsidTr="00627186">
        <w:tc>
          <w:tcPr>
            <w:tcW w:w="817" w:type="dxa"/>
          </w:tcPr>
          <w:p w14:paraId="19B44C35" w14:textId="77777777" w:rsidR="007D6577" w:rsidRPr="00627186" w:rsidRDefault="007D6577" w:rsidP="00627186">
            <w:pPr>
              <w:pStyle w:val="BodyTextIndent"/>
              <w:ind w:firstLine="0"/>
              <w:jc w:val="left"/>
              <w:rPr>
                <w:rFonts w:ascii="Arial" w:hAnsi="Arial"/>
                <w:sz w:val="18"/>
              </w:rPr>
            </w:pPr>
            <w:r w:rsidRPr="00627186">
              <w:rPr>
                <w:rFonts w:ascii="Arial" w:hAnsi="Arial"/>
                <w:sz w:val="18"/>
              </w:rPr>
              <w:t>Re</w:t>
            </w:r>
          </w:p>
        </w:tc>
        <w:tc>
          <w:tcPr>
            <w:tcW w:w="4530" w:type="dxa"/>
          </w:tcPr>
          <w:p w14:paraId="34DC5230" w14:textId="77777777" w:rsidR="007D6577" w:rsidRPr="00627186" w:rsidRDefault="007D6577" w:rsidP="00627186">
            <w:pPr>
              <w:pStyle w:val="BodyTextIndent"/>
              <w:tabs>
                <w:tab w:val="right" w:pos="3889"/>
              </w:tabs>
              <w:ind w:firstLine="0"/>
              <w:jc w:val="left"/>
              <w:rPr>
                <w:rFonts w:ascii="Arial" w:hAnsi="Arial"/>
                <w:sz w:val="18"/>
              </w:rPr>
            </w:pPr>
            <w:r w:rsidRPr="00627186">
              <w:rPr>
                <w:rFonts w:ascii="Arial" w:hAnsi="Arial"/>
                <w:sz w:val="18"/>
              </w:rPr>
              <w:t>Reynolds number</w:t>
            </w:r>
            <w:r w:rsidR="000701AC" w:rsidRPr="00627186">
              <w:rPr>
                <w:rFonts w:ascii="Arial" w:hAnsi="Arial"/>
                <w:sz w:val="18"/>
              </w:rPr>
              <w:t xml:space="preserve">, </w:t>
            </w:r>
            <w:r w:rsidR="003B0944" w:rsidRPr="00627186">
              <w:rPr>
                <w:rFonts w:ascii="Arial" w:hAnsi="Arial"/>
                <w:sz w:val="18"/>
              </w:rPr>
              <w:t>[</w:t>
            </w:r>
            <w:r w:rsidR="003B0944" w:rsidRPr="00627186">
              <w:rPr>
                <w:rFonts w:ascii="Symbol" w:hAnsi="Symbol"/>
                <w:sz w:val="18"/>
              </w:rPr>
              <w:t></w:t>
            </w:r>
            <w:r w:rsidR="003B0944" w:rsidRPr="00627186">
              <w:rPr>
                <w:rFonts w:ascii="Arial" w:hAnsi="Arial"/>
                <w:sz w:val="18"/>
              </w:rPr>
              <w:t>UD/</w:t>
            </w:r>
            <w:r w:rsidR="003B0944" w:rsidRPr="00627186">
              <w:rPr>
                <w:rFonts w:ascii="Symbol" w:hAnsi="Symbol"/>
                <w:sz w:val="18"/>
              </w:rPr>
              <w:t></w:t>
            </w:r>
            <w:r w:rsidR="003B0944" w:rsidRPr="00627186">
              <w:rPr>
                <w:rFonts w:ascii="Arial" w:hAnsi="Arial"/>
                <w:sz w:val="18"/>
              </w:rPr>
              <w:t>]</w:t>
            </w:r>
          </w:p>
        </w:tc>
      </w:tr>
      <w:tr w:rsidR="007D6577" w:rsidRPr="00627186" w14:paraId="6B748058" w14:textId="77777777" w:rsidTr="00627186">
        <w:tc>
          <w:tcPr>
            <w:tcW w:w="817" w:type="dxa"/>
          </w:tcPr>
          <w:p w14:paraId="4328CF39" w14:textId="77777777" w:rsidR="007D6577" w:rsidRPr="00627186" w:rsidRDefault="007D6577" w:rsidP="00627186">
            <w:pPr>
              <w:pStyle w:val="BodyTextIndent"/>
              <w:ind w:firstLine="0"/>
              <w:jc w:val="left"/>
              <w:rPr>
                <w:rFonts w:ascii="Arial" w:hAnsi="Arial"/>
                <w:sz w:val="18"/>
              </w:rPr>
            </w:pPr>
          </w:p>
        </w:tc>
        <w:tc>
          <w:tcPr>
            <w:tcW w:w="4530" w:type="dxa"/>
          </w:tcPr>
          <w:p w14:paraId="0FA29681" w14:textId="77777777" w:rsidR="007D6577" w:rsidRPr="00627186" w:rsidRDefault="007D6577" w:rsidP="00627186">
            <w:pPr>
              <w:pStyle w:val="BodyTextIndent"/>
              <w:tabs>
                <w:tab w:val="right" w:pos="3889"/>
              </w:tabs>
              <w:ind w:firstLine="0"/>
              <w:jc w:val="left"/>
              <w:rPr>
                <w:rFonts w:ascii="Arial" w:hAnsi="Arial"/>
                <w:sz w:val="18"/>
              </w:rPr>
            </w:pPr>
          </w:p>
        </w:tc>
      </w:tr>
    </w:tbl>
    <w:p w14:paraId="6F6C939F" w14:textId="77777777" w:rsidR="0019721F" w:rsidRPr="001F3313" w:rsidRDefault="0019721F" w:rsidP="00562C6D">
      <w:pPr>
        <w:pStyle w:val="Heading3"/>
        <w:spacing w:before="360"/>
        <w:jc w:val="center"/>
        <w:rPr>
          <w:sz w:val="20"/>
          <w:szCs w:val="20"/>
        </w:rPr>
      </w:pPr>
      <w:r w:rsidRPr="001F3313">
        <w:rPr>
          <w:sz w:val="20"/>
          <w:szCs w:val="20"/>
        </w:rPr>
        <w:t xml:space="preserve">1. </w:t>
      </w:r>
      <w:r w:rsidR="001F3313" w:rsidRPr="001F3313">
        <w:rPr>
          <w:sz w:val="20"/>
          <w:szCs w:val="20"/>
        </w:rPr>
        <w:t>I</w:t>
      </w:r>
      <w:r w:rsidR="001F3313">
        <w:rPr>
          <w:sz w:val="20"/>
          <w:szCs w:val="20"/>
        </w:rPr>
        <w:t>ntroduction</w:t>
      </w:r>
    </w:p>
    <w:p w14:paraId="33682B15" w14:textId="77777777" w:rsidR="0019721F" w:rsidRPr="00C95693" w:rsidRDefault="0019721F" w:rsidP="0019721F">
      <w:pPr>
        <w:pStyle w:val="BodyTextIndent"/>
        <w:rPr>
          <w:rFonts w:ascii="Arial" w:hAnsi="Arial" w:cs="Arial"/>
          <w:sz w:val="18"/>
          <w:szCs w:val="18"/>
        </w:rPr>
      </w:pPr>
    </w:p>
    <w:p w14:paraId="3E4982E5" w14:textId="77777777" w:rsidR="0019721F" w:rsidRDefault="00FC60C2" w:rsidP="0019721F">
      <w:pPr>
        <w:pStyle w:val="BodyTextIndent"/>
        <w:rPr>
          <w:rFonts w:ascii="Arial" w:hAnsi="Arial" w:cs="Arial"/>
          <w:sz w:val="18"/>
          <w:szCs w:val="18"/>
        </w:rPr>
      </w:pPr>
      <w:r w:rsidRPr="00FC60C2">
        <w:rPr>
          <w:rFonts w:ascii="Arial" w:hAnsi="Arial" w:cs="Arial"/>
          <w:sz w:val="18"/>
          <w:szCs w:val="18"/>
        </w:rPr>
        <w:t>The Conference Proceedings will be prepared from electronic file document</w:t>
      </w:r>
      <w:r w:rsidR="00E0136D">
        <w:rPr>
          <w:rFonts w:ascii="Arial" w:hAnsi="Arial" w:cs="Arial"/>
          <w:sz w:val="18"/>
          <w:szCs w:val="18"/>
        </w:rPr>
        <w:t>s</w:t>
      </w:r>
      <w:r w:rsidRPr="00FC60C2">
        <w:rPr>
          <w:rFonts w:ascii="Arial" w:hAnsi="Arial" w:cs="Arial"/>
          <w:sz w:val="18"/>
          <w:szCs w:val="18"/>
        </w:rPr>
        <w:t xml:space="preserve"> </w:t>
      </w:r>
      <w:r w:rsidR="00C95693">
        <w:rPr>
          <w:rFonts w:ascii="Arial" w:hAnsi="Arial" w:cs="Arial"/>
          <w:sz w:val="18"/>
          <w:szCs w:val="18"/>
        </w:rPr>
        <w:t xml:space="preserve">supplied by the author(s). </w:t>
      </w:r>
      <w:r w:rsidRPr="00FC60C2">
        <w:rPr>
          <w:rFonts w:ascii="Arial" w:hAnsi="Arial" w:cs="Arial"/>
          <w:sz w:val="18"/>
          <w:szCs w:val="18"/>
        </w:rPr>
        <w:t xml:space="preserve">To </w:t>
      </w:r>
      <w:r w:rsidRPr="00FC60C2">
        <w:rPr>
          <w:rFonts w:ascii="Arial" w:hAnsi="Arial" w:cs="Arial"/>
          <w:sz w:val="18"/>
          <w:szCs w:val="18"/>
        </w:rPr>
        <w:t xml:space="preserve">ensure publication quality and uniformity, the following requirements have been prepared to assist authors in preparing papers for the Conference. If these requirements are not followed, papers will be returned </w:t>
      </w:r>
      <w:r w:rsidR="00842D09">
        <w:rPr>
          <w:rFonts w:ascii="Arial" w:hAnsi="Arial" w:cs="Arial"/>
          <w:sz w:val="18"/>
          <w:szCs w:val="18"/>
        </w:rPr>
        <w:t xml:space="preserve">for revision and re-submittal. </w:t>
      </w:r>
      <w:r w:rsidRPr="00FC60C2">
        <w:rPr>
          <w:rFonts w:ascii="Arial" w:hAnsi="Arial" w:cs="Arial"/>
          <w:sz w:val="18"/>
          <w:szCs w:val="18"/>
        </w:rPr>
        <w:t>The resulting time delay could cause rejection of the paper because of publication deadlines for the Conference Proceedings.</w:t>
      </w:r>
    </w:p>
    <w:p w14:paraId="252F62DC" w14:textId="77777777" w:rsidR="0019721F" w:rsidRPr="001F3313" w:rsidRDefault="0019721F" w:rsidP="00562C6D">
      <w:pPr>
        <w:pStyle w:val="Heading3"/>
        <w:spacing w:before="360"/>
        <w:jc w:val="center"/>
        <w:rPr>
          <w:sz w:val="20"/>
          <w:szCs w:val="20"/>
        </w:rPr>
      </w:pPr>
      <w:r w:rsidRPr="001F3313">
        <w:rPr>
          <w:sz w:val="20"/>
          <w:szCs w:val="20"/>
        </w:rPr>
        <w:t>2. C</w:t>
      </w:r>
      <w:r w:rsidR="001F3313">
        <w:rPr>
          <w:sz w:val="20"/>
          <w:szCs w:val="20"/>
        </w:rPr>
        <w:t>ontent</w:t>
      </w:r>
    </w:p>
    <w:p w14:paraId="25F05955" w14:textId="77777777" w:rsidR="0019721F" w:rsidRPr="00C95693" w:rsidRDefault="0019721F" w:rsidP="0019721F">
      <w:pPr>
        <w:pStyle w:val="BodyTextIndent"/>
        <w:ind w:firstLine="0"/>
        <w:rPr>
          <w:rFonts w:ascii="Arial" w:hAnsi="Arial" w:cs="Arial"/>
          <w:sz w:val="18"/>
          <w:szCs w:val="18"/>
        </w:rPr>
      </w:pPr>
    </w:p>
    <w:p w14:paraId="109FC954" w14:textId="77777777" w:rsidR="0086276C" w:rsidRPr="009C5938" w:rsidRDefault="009101AB" w:rsidP="000701AC">
      <w:pPr>
        <w:pStyle w:val="BodyTextIndent"/>
        <w:rPr>
          <w:rFonts w:ascii="Arial" w:hAnsi="Arial" w:cs="Arial"/>
          <w:sz w:val="18"/>
          <w:szCs w:val="18"/>
        </w:rPr>
      </w:pPr>
      <w:r w:rsidRPr="009101AB">
        <w:rPr>
          <w:rFonts w:ascii="Arial" w:hAnsi="Arial" w:cs="Arial"/>
          <w:sz w:val="18"/>
          <w:szCs w:val="18"/>
        </w:rPr>
        <w:t xml:space="preserve">All text must be in a two-column format. The total allowable width of the text area is </w:t>
      </w:r>
      <w:r>
        <w:rPr>
          <w:rFonts w:ascii="Arial" w:hAnsi="Arial" w:cs="Arial"/>
          <w:sz w:val="18"/>
          <w:szCs w:val="18"/>
        </w:rPr>
        <w:t>17.</w:t>
      </w:r>
      <w:r w:rsidR="003C6063">
        <w:rPr>
          <w:rFonts w:ascii="Arial" w:hAnsi="Arial" w:cs="Arial"/>
          <w:sz w:val="18"/>
          <w:szCs w:val="18"/>
        </w:rPr>
        <w:t>1</w:t>
      </w:r>
      <w:r>
        <w:rPr>
          <w:rFonts w:ascii="Arial" w:hAnsi="Arial" w:cs="Arial"/>
          <w:sz w:val="18"/>
          <w:szCs w:val="18"/>
        </w:rPr>
        <w:t xml:space="preserve"> cm</w:t>
      </w:r>
      <w:r w:rsidRPr="009101AB">
        <w:rPr>
          <w:rFonts w:ascii="Arial" w:hAnsi="Arial" w:cs="Arial"/>
          <w:sz w:val="18"/>
          <w:szCs w:val="18"/>
        </w:rPr>
        <w:t xml:space="preserve"> wide by </w:t>
      </w:r>
      <w:r>
        <w:rPr>
          <w:rFonts w:ascii="Arial" w:hAnsi="Arial" w:cs="Arial"/>
          <w:sz w:val="18"/>
          <w:szCs w:val="18"/>
        </w:rPr>
        <w:t>24.4</w:t>
      </w:r>
      <w:r w:rsidRPr="009101AB">
        <w:rPr>
          <w:rFonts w:ascii="Arial" w:hAnsi="Arial" w:cs="Arial"/>
          <w:sz w:val="18"/>
          <w:szCs w:val="18"/>
        </w:rPr>
        <w:t xml:space="preserve"> cm high. Columns are 8.</w:t>
      </w:r>
      <w:r>
        <w:rPr>
          <w:rFonts w:ascii="Arial" w:hAnsi="Arial" w:cs="Arial"/>
          <w:sz w:val="18"/>
          <w:szCs w:val="18"/>
        </w:rPr>
        <w:t>1</w:t>
      </w:r>
      <w:r w:rsidRPr="009101AB">
        <w:rPr>
          <w:rFonts w:ascii="Arial" w:hAnsi="Arial" w:cs="Arial"/>
          <w:sz w:val="18"/>
          <w:szCs w:val="18"/>
        </w:rPr>
        <w:t xml:space="preserve"> wide, with a 0.</w:t>
      </w:r>
      <w:r>
        <w:rPr>
          <w:rFonts w:ascii="Arial" w:hAnsi="Arial" w:cs="Arial"/>
          <w:sz w:val="18"/>
          <w:szCs w:val="18"/>
        </w:rPr>
        <w:t>9 cm</w:t>
      </w:r>
      <w:r w:rsidRPr="009101AB">
        <w:rPr>
          <w:rFonts w:ascii="Arial" w:hAnsi="Arial" w:cs="Arial"/>
          <w:sz w:val="18"/>
          <w:szCs w:val="18"/>
        </w:rPr>
        <w:t xml:space="preserve"> space between them. </w:t>
      </w:r>
      <w:r w:rsidR="003C6063">
        <w:rPr>
          <w:rFonts w:ascii="Arial" w:hAnsi="Arial" w:cs="Arial"/>
          <w:sz w:val="18"/>
          <w:szCs w:val="18"/>
        </w:rPr>
        <w:t>T</w:t>
      </w:r>
      <w:r w:rsidR="009C5938" w:rsidRPr="009101AB">
        <w:rPr>
          <w:rFonts w:ascii="Arial" w:hAnsi="Arial" w:cs="Arial"/>
          <w:sz w:val="18"/>
          <w:szCs w:val="18"/>
        </w:rPr>
        <w:t>he main text is in 9-point Arial/Helvetica. D</w:t>
      </w:r>
      <w:r w:rsidR="00A6441C" w:rsidRPr="009101AB">
        <w:rPr>
          <w:rFonts w:ascii="Arial" w:hAnsi="Arial" w:cs="Arial"/>
          <w:sz w:val="18"/>
          <w:szCs w:val="18"/>
        </w:rPr>
        <w:t xml:space="preserve">o </w:t>
      </w:r>
      <w:r w:rsidR="0086276C" w:rsidRPr="009101AB">
        <w:rPr>
          <w:rFonts w:ascii="Arial" w:hAnsi="Arial" w:cs="Arial"/>
          <w:sz w:val="18"/>
          <w:szCs w:val="18"/>
        </w:rPr>
        <w:t>not</w:t>
      </w:r>
      <w:r w:rsidR="00A6441C" w:rsidRPr="009101AB">
        <w:rPr>
          <w:rFonts w:ascii="Arial" w:hAnsi="Arial" w:cs="Arial"/>
          <w:sz w:val="18"/>
          <w:szCs w:val="18"/>
        </w:rPr>
        <w:t xml:space="preserve"> use double-spa</w:t>
      </w:r>
      <w:r w:rsidR="00A6441C" w:rsidRPr="009C5938">
        <w:rPr>
          <w:rFonts w:ascii="Arial" w:hAnsi="Arial" w:cs="Arial"/>
          <w:sz w:val="18"/>
          <w:szCs w:val="18"/>
        </w:rPr>
        <w:t xml:space="preserve">cing. All paragraphs should be indented and fully justified in the column. Please do not place any additional </w:t>
      </w:r>
      <w:r w:rsidR="00973EED">
        <w:rPr>
          <w:rFonts w:ascii="Arial" w:hAnsi="Arial" w:cs="Arial"/>
          <w:sz w:val="18"/>
          <w:szCs w:val="18"/>
        </w:rPr>
        <w:t>blank lines between paragraphs.</w:t>
      </w:r>
    </w:p>
    <w:p w14:paraId="5CFB5EE0" w14:textId="77777777" w:rsidR="00E0136D" w:rsidRPr="000701AC" w:rsidRDefault="00177F51" w:rsidP="000701AC">
      <w:pPr>
        <w:pStyle w:val="BodyTextIndent"/>
        <w:rPr>
          <w:rFonts w:ascii="Arial" w:hAnsi="Arial"/>
          <w:sz w:val="18"/>
          <w:szCs w:val="18"/>
        </w:rPr>
      </w:pPr>
      <w:r>
        <w:rPr>
          <w:rFonts w:ascii="Arial" w:hAnsi="Arial"/>
          <w:sz w:val="18"/>
          <w:szCs w:val="18"/>
        </w:rPr>
        <w:t xml:space="preserve">The section heading is centered within the column and the style is 10-point Arial/Helvetica boldface. </w:t>
      </w:r>
      <w:r w:rsidR="008000C9">
        <w:rPr>
          <w:rFonts w:ascii="Arial" w:hAnsi="Arial"/>
          <w:sz w:val="18"/>
          <w:szCs w:val="18"/>
        </w:rPr>
        <w:t>The format includes 1</w:t>
      </w:r>
      <w:r w:rsidR="00F00A0C">
        <w:rPr>
          <w:rFonts w:ascii="Arial" w:hAnsi="Arial"/>
          <w:sz w:val="18"/>
          <w:szCs w:val="18"/>
        </w:rPr>
        <w:t>8</w:t>
      </w:r>
      <w:r w:rsidR="008000C9">
        <w:rPr>
          <w:rFonts w:ascii="Arial" w:hAnsi="Arial"/>
          <w:sz w:val="18"/>
          <w:szCs w:val="18"/>
        </w:rPr>
        <w:t>-point spac</w:t>
      </w:r>
      <w:r w:rsidR="00AA47F7">
        <w:rPr>
          <w:rFonts w:ascii="Arial" w:hAnsi="Arial"/>
          <w:sz w:val="18"/>
          <w:szCs w:val="18"/>
        </w:rPr>
        <w:t>ing</w:t>
      </w:r>
      <w:r w:rsidR="008000C9">
        <w:rPr>
          <w:rFonts w:ascii="Arial" w:hAnsi="Arial"/>
          <w:sz w:val="18"/>
          <w:szCs w:val="18"/>
        </w:rPr>
        <w:t xml:space="preserve"> before and a 3-point after. Note also the added </w:t>
      </w:r>
      <w:r w:rsidR="00F00A0C">
        <w:rPr>
          <w:rFonts w:ascii="Arial" w:hAnsi="Arial"/>
          <w:sz w:val="18"/>
          <w:szCs w:val="18"/>
        </w:rPr>
        <w:t xml:space="preserve">blank line </w:t>
      </w:r>
      <w:r w:rsidR="00842D09">
        <w:rPr>
          <w:rFonts w:ascii="Arial" w:hAnsi="Arial"/>
          <w:sz w:val="18"/>
          <w:szCs w:val="18"/>
        </w:rPr>
        <w:t>after</w:t>
      </w:r>
      <w:r w:rsidR="008000C9">
        <w:rPr>
          <w:rFonts w:ascii="Arial" w:hAnsi="Arial"/>
          <w:sz w:val="18"/>
          <w:szCs w:val="18"/>
        </w:rPr>
        <w:t xml:space="preserve">. </w:t>
      </w:r>
      <w:r w:rsidR="00333326">
        <w:rPr>
          <w:rFonts w:ascii="Arial" w:hAnsi="Arial"/>
          <w:sz w:val="18"/>
          <w:szCs w:val="18"/>
        </w:rPr>
        <w:t xml:space="preserve">Specific information on </w:t>
      </w:r>
      <w:r>
        <w:rPr>
          <w:rFonts w:ascii="Arial" w:hAnsi="Arial"/>
          <w:sz w:val="18"/>
          <w:szCs w:val="18"/>
        </w:rPr>
        <w:t>other important</w:t>
      </w:r>
      <w:r w:rsidR="00333326">
        <w:rPr>
          <w:rFonts w:ascii="Arial" w:hAnsi="Arial"/>
          <w:sz w:val="18"/>
          <w:szCs w:val="18"/>
        </w:rPr>
        <w:t xml:space="preserve"> items follows.</w:t>
      </w:r>
      <w:r w:rsidR="000701AC">
        <w:rPr>
          <w:rFonts w:ascii="Arial" w:hAnsi="Arial"/>
          <w:sz w:val="18"/>
          <w:szCs w:val="18"/>
        </w:rPr>
        <w:t xml:space="preserve"> </w:t>
      </w:r>
      <w:r w:rsidR="00E0136D">
        <w:rPr>
          <w:rFonts w:ascii="Arial" w:hAnsi="Arial" w:cs="Arial"/>
          <w:sz w:val="18"/>
          <w:szCs w:val="18"/>
        </w:rPr>
        <w:t>All sections and 1</w:t>
      </w:r>
      <w:r w:rsidR="00E0136D" w:rsidRPr="00C56DB2">
        <w:rPr>
          <w:rFonts w:ascii="Arial" w:hAnsi="Arial" w:cs="Arial"/>
          <w:sz w:val="18"/>
          <w:szCs w:val="18"/>
          <w:vertAlign w:val="superscript"/>
        </w:rPr>
        <w:t>st</w:t>
      </w:r>
      <w:r w:rsidR="00E0136D">
        <w:rPr>
          <w:rFonts w:ascii="Arial" w:hAnsi="Arial" w:cs="Arial"/>
          <w:sz w:val="18"/>
          <w:szCs w:val="18"/>
        </w:rPr>
        <w:t>, 2</w:t>
      </w:r>
      <w:r w:rsidR="00E0136D" w:rsidRPr="00C56DB2">
        <w:rPr>
          <w:rFonts w:ascii="Arial" w:hAnsi="Arial" w:cs="Arial"/>
          <w:sz w:val="18"/>
          <w:szCs w:val="18"/>
          <w:vertAlign w:val="superscript"/>
        </w:rPr>
        <w:t>nd</w:t>
      </w:r>
      <w:r w:rsidR="00E0136D">
        <w:rPr>
          <w:rFonts w:ascii="Arial" w:hAnsi="Arial" w:cs="Arial"/>
          <w:sz w:val="18"/>
          <w:szCs w:val="18"/>
        </w:rPr>
        <w:t xml:space="preserve"> and 3</w:t>
      </w:r>
      <w:r w:rsidR="00E0136D" w:rsidRPr="00C56DB2">
        <w:rPr>
          <w:rFonts w:ascii="Arial" w:hAnsi="Arial" w:cs="Arial"/>
          <w:sz w:val="18"/>
          <w:szCs w:val="18"/>
          <w:vertAlign w:val="superscript"/>
        </w:rPr>
        <w:t>rd</w:t>
      </w:r>
      <w:r w:rsidR="00E0136D">
        <w:rPr>
          <w:rFonts w:ascii="Arial" w:hAnsi="Arial" w:cs="Arial"/>
          <w:sz w:val="18"/>
          <w:szCs w:val="18"/>
        </w:rPr>
        <w:t xml:space="preserve"> level sub-section headings should be copied on from the samples provided herein with numbering scrupulously observed.</w:t>
      </w:r>
    </w:p>
    <w:p w14:paraId="32739C88" w14:textId="77777777" w:rsidR="0019721F" w:rsidRPr="001F3313" w:rsidRDefault="0019721F" w:rsidP="0019721F">
      <w:pPr>
        <w:pStyle w:val="TextHeading1"/>
        <w:rPr>
          <w:rFonts w:ascii="Arial" w:hAnsi="Arial"/>
          <w:caps w:val="0"/>
          <w:sz w:val="18"/>
          <w:szCs w:val="18"/>
        </w:rPr>
      </w:pPr>
      <w:r w:rsidRPr="001F3313">
        <w:rPr>
          <w:rFonts w:ascii="Arial" w:hAnsi="Arial"/>
          <w:caps w:val="0"/>
          <w:sz w:val="18"/>
          <w:szCs w:val="18"/>
        </w:rPr>
        <w:t>2.1. Text Heading 1</w:t>
      </w:r>
    </w:p>
    <w:p w14:paraId="1848C920" w14:textId="77777777" w:rsidR="0019721F" w:rsidRPr="00C95693" w:rsidRDefault="0019721F" w:rsidP="0019721F">
      <w:pPr>
        <w:pStyle w:val="BodyTextIndent"/>
        <w:rPr>
          <w:rFonts w:ascii="Arial" w:hAnsi="Arial" w:cs="Arial"/>
          <w:sz w:val="18"/>
          <w:szCs w:val="18"/>
        </w:rPr>
      </w:pPr>
    </w:p>
    <w:p w14:paraId="3B58A18C" w14:textId="77777777" w:rsidR="0019721F" w:rsidRPr="00C95693" w:rsidRDefault="00B731E0" w:rsidP="0019721F">
      <w:pPr>
        <w:pStyle w:val="BodyTextIndent"/>
        <w:rPr>
          <w:rFonts w:ascii="Arial" w:hAnsi="Arial" w:cs="Arial"/>
          <w:sz w:val="18"/>
          <w:szCs w:val="18"/>
        </w:rPr>
      </w:pPr>
      <w:r w:rsidRPr="00C95693">
        <w:rPr>
          <w:rFonts w:ascii="Arial" w:hAnsi="Arial" w:cs="Arial"/>
          <w:sz w:val="18"/>
          <w:szCs w:val="18"/>
        </w:rPr>
        <w:t xml:space="preserve">Note the blank line between the </w:t>
      </w:r>
      <w:r w:rsidR="00E32A0E" w:rsidRPr="00C95693">
        <w:rPr>
          <w:rFonts w:ascii="Arial" w:hAnsi="Arial" w:cs="Arial"/>
          <w:sz w:val="18"/>
          <w:szCs w:val="18"/>
        </w:rPr>
        <w:t xml:space="preserve">heading of </w:t>
      </w:r>
      <w:r w:rsidR="00C41E09" w:rsidRPr="00C95693">
        <w:rPr>
          <w:rFonts w:ascii="Arial" w:hAnsi="Arial" w:cs="Arial"/>
          <w:sz w:val="18"/>
          <w:szCs w:val="18"/>
        </w:rPr>
        <w:t xml:space="preserve">this </w:t>
      </w:r>
      <w:r w:rsidRPr="00C95693">
        <w:rPr>
          <w:rFonts w:ascii="Arial" w:hAnsi="Arial" w:cs="Arial"/>
          <w:sz w:val="18"/>
          <w:szCs w:val="18"/>
        </w:rPr>
        <w:t xml:space="preserve">level 1 </w:t>
      </w:r>
      <w:r w:rsidR="00E32A0E" w:rsidRPr="00C95693">
        <w:rPr>
          <w:rFonts w:ascii="Arial" w:hAnsi="Arial" w:cs="Arial"/>
          <w:sz w:val="18"/>
          <w:szCs w:val="18"/>
        </w:rPr>
        <w:t>sub-section</w:t>
      </w:r>
      <w:r w:rsidRPr="00C95693">
        <w:rPr>
          <w:rFonts w:ascii="Arial" w:hAnsi="Arial" w:cs="Arial"/>
          <w:sz w:val="18"/>
          <w:szCs w:val="18"/>
        </w:rPr>
        <w:t xml:space="preserve"> and this paragraph.</w:t>
      </w:r>
      <w:r w:rsidR="00F34F2C" w:rsidRPr="00C95693">
        <w:rPr>
          <w:rFonts w:ascii="Arial" w:hAnsi="Arial" w:cs="Arial"/>
          <w:sz w:val="18"/>
          <w:szCs w:val="18"/>
        </w:rPr>
        <w:t xml:space="preserve"> Th</w:t>
      </w:r>
      <w:r w:rsidR="00E32A0E" w:rsidRPr="00C95693">
        <w:rPr>
          <w:rFonts w:ascii="Arial" w:hAnsi="Arial" w:cs="Arial"/>
          <w:sz w:val="18"/>
          <w:szCs w:val="18"/>
        </w:rPr>
        <w:t>e</w:t>
      </w:r>
      <w:r w:rsidR="00F34F2C" w:rsidRPr="00C95693">
        <w:rPr>
          <w:rFonts w:ascii="Arial" w:hAnsi="Arial" w:cs="Arial"/>
          <w:sz w:val="18"/>
          <w:szCs w:val="18"/>
        </w:rPr>
        <w:t xml:space="preserve"> </w:t>
      </w:r>
      <w:r w:rsidR="00E32A0E" w:rsidRPr="00C95693">
        <w:rPr>
          <w:rFonts w:ascii="Arial" w:hAnsi="Arial" w:cs="Arial"/>
          <w:sz w:val="18"/>
          <w:szCs w:val="18"/>
        </w:rPr>
        <w:t>style</w:t>
      </w:r>
      <w:r w:rsidR="00F34F2C" w:rsidRPr="00C95693">
        <w:rPr>
          <w:rFonts w:ascii="Arial" w:hAnsi="Arial" w:cs="Arial"/>
          <w:sz w:val="18"/>
          <w:szCs w:val="18"/>
        </w:rPr>
        <w:t xml:space="preserve"> is 9</w:t>
      </w:r>
      <w:r w:rsidR="0035056B" w:rsidRPr="00C95693">
        <w:rPr>
          <w:rFonts w:ascii="Arial" w:hAnsi="Arial" w:cs="Arial"/>
          <w:sz w:val="18"/>
          <w:szCs w:val="18"/>
        </w:rPr>
        <w:t xml:space="preserve">-point Arial boldface, flush </w:t>
      </w:r>
      <w:r w:rsidR="00F34F2C" w:rsidRPr="00C95693">
        <w:rPr>
          <w:rFonts w:ascii="Arial" w:hAnsi="Arial" w:cs="Arial"/>
          <w:sz w:val="18"/>
          <w:szCs w:val="18"/>
        </w:rPr>
        <w:t xml:space="preserve">left </w:t>
      </w:r>
      <w:r w:rsidR="001D2280" w:rsidRPr="00C95693">
        <w:rPr>
          <w:rFonts w:ascii="Arial" w:hAnsi="Arial" w:cs="Arial"/>
          <w:sz w:val="18"/>
          <w:szCs w:val="18"/>
        </w:rPr>
        <w:t>and</w:t>
      </w:r>
      <w:r w:rsidR="00CA71D7" w:rsidRPr="00C95693">
        <w:rPr>
          <w:rFonts w:ascii="Arial" w:hAnsi="Arial" w:cs="Arial"/>
          <w:sz w:val="18"/>
          <w:szCs w:val="18"/>
        </w:rPr>
        <w:t xml:space="preserve"> a </w:t>
      </w:r>
      <w:r w:rsidR="004C3ABA" w:rsidRPr="00C95693">
        <w:rPr>
          <w:rFonts w:ascii="Arial" w:hAnsi="Arial" w:cs="Arial"/>
          <w:sz w:val="18"/>
          <w:szCs w:val="18"/>
        </w:rPr>
        <w:t>12-point spacing</w:t>
      </w:r>
      <w:r w:rsidR="00CA71D7" w:rsidRPr="00C95693">
        <w:rPr>
          <w:rFonts w:ascii="Arial" w:hAnsi="Arial" w:cs="Arial"/>
          <w:sz w:val="18"/>
          <w:szCs w:val="18"/>
        </w:rPr>
        <w:t xml:space="preserve"> before.</w:t>
      </w:r>
    </w:p>
    <w:p w14:paraId="523A584B" w14:textId="77777777" w:rsidR="00011462" w:rsidRPr="00011462" w:rsidRDefault="00011462" w:rsidP="00011462">
      <w:pPr>
        <w:pStyle w:val="TextHeading3"/>
        <w:ind w:left="0"/>
        <w:rPr>
          <w:rFonts w:ascii="Arial" w:hAnsi="Arial" w:cs="Arial"/>
          <w:i/>
          <w:sz w:val="18"/>
          <w:szCs w:val="18"/>
          <w:u w:val="none"/>
        </w:rPr>
      </w:pPr>
      <w:r w:rsidRPr="00011462">
        <w:rPr>
          <w:rFonts w:ascii="Arial" w:hAnsi="Arial" w:cs="Arial"/>
          <w:i/>
          <w:sz w:val="18"/>
          <w:szCs w:val="18"/>
          <w:u w:val="none"/>
        </w:rPr>
        <w:t>2.1.1. Text Heading 2</w:t>
      </w:r>
    </w:p>
    <w:p w14:paraId="235A0652" w14:textId="77777777" w:rsidR="00011462" w:rsidRPr="00C95693" w:rsidRDefault="00011462" w:rsidP="00011462">
      <w:pPr>
        <w:pStyle w:val="BodyTextIndent"/>
        <w:rPr>
          <w:rFonts w:ascii="Arial" w:hAnsi="Arial" w:cs="Arial"/>
          <w:sz w:val="18"/>
          <w:szCs w:val="18"/>
        </w:rPr>
      </w:pPr>
    </w:p>
    <w:p w14:paraId="4FB13FCB" w14:textId="77777777" w:rsidR="00011462" w:rsidRPr="00250746" w:rsidRDefault="00E053A1" w:rsidP="00011462">
      <w:pPr>
        <w:pStyle w:val="BodyTextIndent"/>
        <w:rPr>
          <w:sz w:val="18"/>
          <w:szCs w:val="18"/>
        </w:rPr>
      </w:pPr>
      <w:r>
        <w:rPr>
          <w:rFonts w:ascii="Arial" w:hAnsi="Arial"/>
          <w:sz w:val="18"/>
          <w:szCs w:val="18"/>
        </w:rPr>
        <w:t>When needed, the level 2 sub-sect</w:t>
      </w:r>
      <w:r w:rsidR="00647F41">
        <w:rPr>
          <w:rFonts w:ascii="Arial" w:hAnsi="Arial"/>
          <w:sz w:val="18"/>
          <w:szCs w:val="18"/>
        </w:rPr>
        <w:t>ion heading follows this format;</w:t>
      </w:r>
      <w:r>
        <w:rPr>
          <w:rFonts w:ascii="Arial" w:hAnsi="Arial"/>
          <w:sz w:val="18"/>
          <w:szCs w:val="18"/>
        </w:rPr>
        <w:t xml:space="preserve"> Leave one blank line between the heading and </w:t>
      </w:r>
      <w:r>
        <w:rPr>
          <w:rFonts w:ascii="Arial" w:hAnsi="Arial"/>
          <w:sz w:val="18"/>
          <w:szCs w:val="18"/>
        </w:rPr>
        <w:lastRenderedPageBreak/>
        <w:t>the text. This heading is 9-point Arial boldfa</w:t>
      </w:r>
      <w:r w:rsidR="00C00F74">
        <w:rPr>
          <w:rFonts w:ascii="Arial" w:hAnsi="Arial"/>
          <w:sz w:val="18"/>
          <w:szCs w:val="18"/>
        </w:rPr>
        <w:t>ce</w:t>
      </w:r>
      <w:r w:rsidR="00B2436D">
        <w:rPr>
          <w:rFonts w:ascii="Arial" w:hAnsi="Arial"/>
          <w:sz w:val="18"/>
          <w:szCs w:val="18"/>
        </w:rPr>
        <w:t>,</w:t>
      </w:r>
      <w:r w:rsidR="00C00F74">
        <w:rPr>
          <w:rFonts w:ascii="Arial" w:hAnsi="Arial"/>
          <w:sz w:val="18"/>
          <w:szCs w:val="18"/>
        </w:rPr>
        <w:t xml:space="preserve"> italicized with </w:t>
      </w:r>
      <w:r>
        <w:rPr>
          <w:rFonts w:ascii="Arial" w:hAnsi="Arial"/>
          <w:sz w:val="18"/>
          <w:szCs w:val="18"/>
        </w:rPr>
        <w:t xml:space="preserve">12-point spacing </w:t>
      </w:r>
      <w:r w:rsidR="00647F41">
        <w:rPr>
          <w:rFonts w:ascii="Arial" w:hAnsi="Arial"/>
          <w:sz w:val="18"/>
          <w:szCs w:val="18"/>
        </w:rPr>
        <w:t>before</w:t>
      </w:r>
      <w:r w:rsidR="00B2436D">
        <w:rPr>
          <w:rFonts w:ascii="Arial" w:hAnsi="Arial"/>
          <w:sz w:val="18"/>
          <w:szCs w:val="18"/>
        </w:rPr>
        <w:t>,</w:t>
      </w:r>
      <w:r w:rsidR="0035056B">
        <w:rPr>
          <w:rFonts w:ascii="Arial" w:hAnsi="Arial"/>
          <w:sz w:val="18"/>
          <w:szCs w:val="18"/>
        </w:rPr>
        <w:t xml:space="preserve"> and flush </w:t>
      </w:r>
      <w:r w:rsidR="00B2436D">
        <w:rPr>
          <w:rFonts w:ascii="Arial" w:hAnsi="Arial"/>
          <w:sz w:val="18"/>
          <w:szCs w:val="18"/>
        </w:rPr>
        <w:t xml:space="preserve">at the </w:t>
      </w:r>
      <w:r w:rsidR="0035056B">
        <w:rPr>
          <w:rFonts w:ascii="Arial" w:hAnsi="Arial"/>
          <w:sz w:val="18"/>
          <w:szCs w:val="18"/>
        </w:rPr>
        <w:t>left</w:t>
      </w:r>
      <w:r w:rsidR="00B2436D">
        <w:rPr>
          <w:rFonts w:ascii="Arial" w:hAnsi="Arial"/>
          <w:sz w:val="18"/>
          <w:szCs w:val="18"/>
        </w:rPr>
        <w:t xml:space="preserve"> margin</w:t>
      </w:r>
      <w:r w:rsidR="0035056B">
        <w:rPr>
          <w:rFonts w:ascii="Arial" w:hAnsi="Arial"/>
          <w:sz w:val="18"/>
          <w:szCs w:val="18"/>
        </w:rPr>
        <w:t>.</w:t>
      </w:r>
    </w:p>
    <w:p w14:paraId="5DE93DF0" w14:textId="77777777" w:rsidR="00011462" w:rsidRPr="002A7B4B" w:rsidRDefault="00011462" w:rsidP="00011462">
      <w:pPr>
        <w:pStyle w:val="TextHeading3"/>
        <w:ind w:left="0"/>
        <w:rPr>
          <w:rFonts w:ascii="Arial" w:hAnsi="Arial" w:cs="Arial"/>
          <w:b w:val="0"/>
          <w:i/>
          <w:sz w:val="18"/>
          <w:szCs w:val="18"/>
          <w:u w:val="none"/>
        </w:rPr>
      </w:pPr>
      <w:r w:rsidRPr="002A7B4B">
        <w:rPr>
          <w:rFonts w:ascii="Arial" w:hAnsi="Arial" w:cs="Arial"/>
          <w:b w:val="0"/>
          <w:i/>
          <w:sz w:val="18"/>
          <w:szCs w:val="18"/>
          <w:u w:val="none"/>
        </w:rPr>
        <w:t>2.1.1.1 Text Heading 3</w:t>
      </w:r>
    </w:p>
    <w:p w14:paraId="57FA0F4E" w14:textId="77777777" w:rsidR="00011462" w:rsidRDefault="00115A55" w:rsidP="00011462">
      <w:pPr>
        <w:pStyle w:val="BodyTextIndent"/>
        <w:rPr>
          <w:rFonts w:ascii="Arial" w:hAnsi="Arial"/>
          <w:sz w:val="18"/>
        </w:rPr>
      </w:pPr>
      <w:r>
        <w:rPr>
          <w:rFonts w:ascii="Arial" w:hAnsi="Arial"/>
          <w:sz w:val="18"/>
        </w:rPr>
        <w:t xml:space="preserve">If exceptionally </w:t>
      </w:r>
      <w:r w:rsidR="00D056C4">
        <w:rPr>
          <w:rFonts w:ascii="Arial" w:hAnsi="Arial"/>
          <w:sz w:val="18"/>
        </w:rPr>
        <w:t>needed</w:t>
      </w:r>
      <w:r w:rsidR="00341AE6">
        <w:rPr>
          <w:rFonts w:ascii="Arial" w:hAnsi="Arial"/>
          <w:sz w:val="18"/>
        </w:rPr>
        <w:t xml:space="preserve">, the </w:t>
      </w:r>
      <w:r w:rsidR="003F7CC7">
        <w:rPr>
          <w:rFonts w:ascii="Arial" w:hAnsi="Arial"/>
          <w:sz w:val="18"/>
        </w:rPr>
        <w:t xml:space="preserve">level 3 sub-section </w:t>
      </w:r>
      <w:r w:rsidR="00D056C4">
        <w:rPr>
          <w:rFonts w:ascii="Arial" w:hAnsi="Arial"/>
          <w:sz w:val="18"/>
        </w:rPr>
        <w:t>heading</w:t>
      </w:r>
      <w:r w:rsidR="00341AE6">
        <w:rPr>
          <w:rFonts w:ascii="Arial" w:hAnsi="Arial"/>
          <w:sz w:val="18"/>
        </w:rPr>
        <w:t xml:space="preserve"> </w:t>
      </w:r>
      <w:r>
        <w:rPr>
          <w:rFonts w:ascii="Arial" w:hAnsi="Arial"/>
          <w:sz w:val="18"/>
        </w:rPr>
        <w:t>should</w:t>
      </w:r>
      <w:r w:rsidR="00394C08">
        <w:rPr>
          <w:rFonts w:ascii="Arial" w:hAnsi="Arial"/>
          <w:sz w:val="18"/>
        </w:rPr>
        <w:t xml:space="preserve"> </w:t>
      </w:r>
      <w:r>
        <w:rPr>
          <w:rFonts w:ascii="Arial" w:hAnsi="Arial"/>
          <w:sz w:val="18"/>
        </w:rPr>
        <w:t xml:space="preserve">be </w:t>
      </w:r>
      <w:r w:rsidR="00341AE6">
        <w:rPr>
          <w:rFonts w:ascii="Arial" w:hAnsi="Arial"/>
          <w:sz w:val="18"/>
        </w:rPr>
        <w:t>9-point Arial, italicized and flush left</w:t>
      </w:r>
      <w:r w:rsidR="00394C08">
        <w:rPr>
          <w:rFonts w:ascii="Arial" w:hAnsi="Arial"/>
          <w:sz w:val="18"/>
        </w:rPr>
        <w:t xml:space="preserve"> with appropriate numbering</w:t>
      </w:r>
      <w:r w:rsidR="00341AE6">
        <w:rPr>
          <w:rFonts w:ascii="Arial" w:hAnsi="Arial"/>
          <w:sz w:val="18"/>
        </w:rPr>
        <w:t xml:space="preserve">. </w:t>
      </w:r>
      <w:r>
        <w:rPr>
          <w:rFonts w:ascii="Arial" w:hAnsi="Arial"/>
          <w:sz w:val="18"/>
        </w:rPr>
        <w:t>Please leave</w:t>
      </w:r>
      <w:r w:rsidR="00341AE6">
        <w:rPr>
          <w:rFonts w:ascii="Arial" w:hAnsi="Arial"/>
          <w:sz w:val="18"/>
        </w:rPr>
        <w:t xml:space="preserve"> no blank line between the heading and the text.</w:t>
      </w:r>
    </w:p>
    <w:p w14:paraId="2F2A0B7D" w14:textId="77777777" w:rsidR="00316B7C" w:rsidRPr="001F3313" w:rsidRDefault="00316B7C" w:rsidP="00316B7C">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Pr>
          <w:rFonts w:ascii="Arial" w:hAnsi="Arial"/>
          <w:caps w:val="0"/>
          <w:sz w:val="18"/>
          <w:szCs w:val="18"/>
        </w:rPr>
        <w:t>Equations</w:t>
      </w:r>
      <w:r w:rsidR="000F47B3">
        <w:rPr>
          <w:rFonts w:ascii="Arial" w:hAnsi="Arial"/>
          <w:caps w:val="0"/>
          <w:sz w:val="18"/>
          <w:szCs w:val="18"/>
        </w:rPr>
        <w:t>, Formulas, Symbols, Units</w:t>
      </w:r>
    </w:p>
    <w:p w14:paraId="7B078051" w14:textId="77777777" w:rsidR="00316B7C" w:rsidRPr="00F21F40" w:rsidRDefault="00316B7C" w:rsidP="00316B7C">
      <w:pPr>
        <w:pStyle w:val="BodyTextIndent"/>
        <w:rPr>
          <w:rFonts w:ascii="Arial" w:hAnsi="Arial" w:cs="Arial"/>
          <w:sz w:val="18"/>
          <w:szCs w:val="18"/>
        </w:rPr>
      </w:pPr>
    </w:p>
    <w:p w14:paraId="69D28F52" w14:textId="77777777" w:rsidR="00316B7C" w:rsidRPr="00DA4FB7" w:rsidRDefault="00F8460F" w:rsidP="006B4275">
      <w:pPr>
        <w:pStyle w:val="BodyTextIndent"/>
        <w:rPr>
          <w:rFonts w:ascii="Arial" w:hAnsi="Arial" w:cs="Arial"/>
          <w:sz w:val="18"/>
          <w:szCs w:val="18"/>
        </w:rPr>
      </w:pPr>
      <w:r w:rsidRPr="00DA4FB7">
        <w:rPr>
          <w:rFonts w:ascii="Arial" w:hAnsi="Arial" w:cs="Arial"/>
          <w:sz w:val="18"/>
          <w:szCs w:val="18"/>
        </w:rPr>
        <w:t>Type all equations and formulas from the left margin (do not centre in the column) and number them consecutively. Equation numbers should be placed flush at the right margin in parentheses</w:t>
      </w:r>
      <w:r w:rsidR="00E360D5" w:rsidRPr="00DA4FB7">
        <w:rPr>
          <w:rFonts w:ascii="Arial" w:hAnsi="Arial" w:cs="Arial"/>
          <w:sz w:val="18"/>
          <w:szCs w:val="18"/>
        </w:rPr>
        <w:t xml:space="preserve"> (ref. Eq.1)</w:t>
      </w:r>
      <w:r w:rsidRPr="00DA4FB7">
        <w:rPr>
          <w:rFonts w:ascii="Arial" w:hAnsi="Arial" w:cs="Arial"/>
          <w:sz w:val="18"/>
          <w:szCs w:val="18"/>
        </w:rPr>
        <w:t>. Refer to equations in the body of text by these numbers (e.g. “Eq.1” or “Equation 1 gives</w:t>
      </w:r>
      <w:r w:rsidR="00842D09">
        <w:rPr>
          <w:rFonts w:ascii="Arial" w:hAnsi="Arial" w:cs="Arial"/>
          <w:sz w:val="18"/>
          <w:szCs w:val="18"/>
        </w:rPr>
        <w:t xml:space="preserve">…”). </w:t>
      </w:r>
      <w:r w:rsidRPr="00DA4FB7">
        <w:rPr>
          <w:rFonts w:ascii="Arial" w:hAnsi="Arial" w:cs="Arial"/>
          <w:sz w:val="18"/>
          <w:szCs w:val="18"/>
        </w:rPr>
        <w:t>Use SI units and Arabic numerals, but do not use italics.</w:t>
      </w:r>
    </w:p>
    <w:p w14:paraId="4DD12C35" w14:textId="77777777" w:rsidR="00316B7C" w:rsidRDefault="00BD150A" w:rsidP="00316B7C">
      <w:pPr>
        <w:pStyle w:val="eqs"/>
        <w:tabs>
          <w:tab w:val="right" w:pos="4572"/>
        </w:tabs>
        <w:spacing w:before="120" w:after="120"/>
        <w:ind w:firstLine="357"/>
      </w:pPr>
      <w:r w:rsidRPr="00143F1D">
        <w:rPr>
          <w:noProof/>
          <w:position w:val="-24"/>
        </w:rPr>
        <w:object w:dxaOrig="540" w:dyaOrig="560" w14:anchorId="2E75B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5pt;height:28pt;mso-width-percent:0;mso-height-percent:0;mso-width-percent:0;mso-height-percent:0" o:ole="">
            <v:imagedata r:id="rId13" o:title=""/>
          </v:shape>
          <o:OLEObject Type="Embed" ProgID="Equation.3" ShapeID="_x0000_i1025" DrawAspect="Content" ObjectID="_1734843486" r:id="rId14"/>
        </w:object>
      </w:r>
      <w:r w:rsidR="00316B7C">
        <w:tab/>
        <w:t>(1)</w:t>
      </w:r>
    </w:p>
    <w:p w14:paraId="6C99CAE9" w14:textId="77777777" w:rsidR="00316B7C" w:rsidRDefault="00316B7C" w:rsidP="00316B7C">
      <w:pPr>
        <w:pStyle w:val="BodyTextIndent"/>
        <w:rPr>
          <w:rFonts w:ascii="Arial" w:hAnsi="Arial"/>
          <w:sz w:val="18"/>
          <w:szCs w:val="18"/>
        </w:rPr>
      </w:pPr>
      <w:r>
        <w:rPr>
          <w:rFonts w:ascii="Arial" w:hAnsi="Arial" w:cs="Arial"/>
          <w:sz w:val="18"/>
          <w:szCs w:val="18"/>
        </w:rPr>
        <w:t xml:space="preserve">Equation (1) </w:t>
      </w:r>
      <w:r w:rsidR="00D323BF">
        <w:rPr>
          <w:rFonts w:ascii="Arial" w:hAnsi="Arial" w:cs="Arial"/>
          <w:sz w:val="18"/>
          <w:szCs w:val="18"/>
        </w:rPr>
        <w:t>offers an example of equation format</w:t>
      </w:r>
      <w:r>
        <w:rPr>
          <w:rFonts w:ascii="Arial" w:hAnsi="Arial" w:cs="Arial"/>
          <w:sz w:val="18"/>
          <w:szCs w:val="18"/>
        </w:rPr>
        <w:t>.</w:t>
      </w:r>
      <w:r>
        <w:rPr>
          <w:rFonts w:ascii="Arial" w:hAnsi="Arial"/>
          <w:sz w:val="18"/>
          <w:szCs w:val="18"/>
        </w:rPr>
        <w:t xml:space="preserve"> </w:t>
      </w:r>
    </w:p>
    <w:p w14:paraId="630A4ECB"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sidR="006B43B0">
        <w:rPr>
          <w:rFonts w:ascii="Arial" w:hAnsi="Arial"/>
          <w:caps w:val="0"/>
          <w:sz w:val="18"/>
          <w:szCs w:val="18"/>
        </w:rPr>
        <w:t>3</w:t>
      </w:r>
      <w:r w:rsidRPr="001F3313">
        <w:rPr>
          <w:rFonts w:ascii="Arial" w:hAnsi="Arial"/>
          <w:caps w:val="0"/>
          <w:sz w:val="18"/>
          <w:szCs w:val="18"/>
        </w:rPr>
        <w:t xml:space="preserve">. </w:t>
      </w:r>
      <w:r w:rsidR="00DF2E02">
        <w:rPr>
          <w:rFonts w:ascii="Arial" w:hAnsi="Arial"/>
          <w:caps w:val="0"/>
          <w:sz w:val="18"/>
          <w:szCs w:val="18"/>
        </w:rPr>
        <w:t>Illustrations</w:t>
      </w:r>
    </w:p>
    <w:p w14:paraId="1D7DAF38" w14:textId="77777777" w:rsidR="00A45873" w:rsidRPr="00C95693" w:rsidRDefault="00A45873" w:rsidP="00A45873">
      <w:pPr>
        <w:pStyle w:val="BodyTextIndent"/>
        <w:rPr>
          <w:rFonts w:ascii="Arial" w:hAnsi="Arial" w:cs="Arial"/>
          <w:sz w:val="18"/>
          <w:szCs w:val="18"/>
        </w:rPr>
      </w:pPr>
    </w:p>
    <w:p w14:paraId="79B7B947" w14:textId="77777777" w:rsidR="00A45873" w:rsidRPr="00C95693" w:rsidRDefault="006B4275" w:rsidP="006B4275">
      <w:pPr>
        <w:pStyle w:val="BodyTextIndent"/>
        <w:rPr>
          <w:rFonts w:ascii="Arial" w:hAnsi="Arial" w:cs="Arial"/>
          <w:sz w:val="18"/>
          <w:szCs w:val="18"/>
        </w:rPr>
      </w:pPr>
      <w:r>
        <w:rPr>
          <w:rFonts w:ascii="Arial" w:hAnsi="Arial" w:cs="Arial"/>
          <w:sz w:val="18"/>
          <w:szCs w:val="18"/>
        </w:rPr>
        <w:t xml:space="preserve">Number illustrations </w:t>
      </w:r>
      <w:r w:rsidR="00DF2E02" w:rsidRPr="00C95693">
        <w:rPr>
          <w:rFonts w:ascii="Arial" w:hAnsi="Arial" w:cs="Arial"/>
          <w:sz w:val="18"/>
          <w:szCs w:val="18"/>
        </w:rPr>
        <w:t xml:space="preserve">consecutively in the order of appearance and refer to them as Fig. 1, Figs 2 to 4, </w:t>
      </w:r>
      <w:r w:rsidR="00A568EF" w:rsidRPr="00C95693">
        <w:rPr>
          <w:rFonts w:ascii="Arial" w:hAnsi="Arial" w:cs="Arial"/>
          <w:sz w:val="18"/>
          <w:szCs w:val="18"/>
        </w:rPr>
        <w:t xml:space="preserve">or </w:t>
      </w:r>
      <w:r w:rsidR="00DF2E02" w:rsidRPr="00C95693">
        <w:rPr>
          <w:rFonts w:ascii="Arial" w:hAnsi="Arial" w:cs="Arial"/>
          <w:sz w:val="18"/>
          <w:szCs w:val="18"/>
        </w:rPr>
        <w:t xml:space="preserve">Figure 1 represents, etc. Avoid </w:t>
      </w:r>
      <w:r w:rsidRPr="00C95693">
        <w:rPr>
          <w:rFonts w:ascii="Arial" w:hAnsi="Arial" w:cs="Arial"/>
          <w:sz w:val="18"/>
          <w:szCs w:val="18"/>
        </w:rPr>
        <w:t xml:space="preserve">sideways </w:t>
      </w:r>
      <w:r w:rsidR="00DF2E02" w:rsidRPr="00C95693">
        <w:rPr>
          <w:rFonts w:ascii="Arial" w:hAnsi="Arial" w:cs="Arial"/>
          <w:sz w:val="18"/>
          <w:szCs w:val="18"/>
        </w:rPr>
        <w:t>illustrations</w:t>
      </w:r>
      <w:r w:rsidR="00C95693">
        <w:rPr>
          <w:rFonts w:ascii="Arial" w:hAnsi="Arial" w:cs="Arial"/>
          <w:sz w:val="18"/>
          <w:szCs w:val="18"/>
        </w:rPr>
        <w:t xml:space="preserve">. </w:t>
      </w:r>
      <w:r w:rsidR="00DF2E02" w:rsidRPr="00C95693">
        <w:rPr>
          <w:rFonts w:ascii="Arial" w:hAnsi="Arial" w:cs="Arial"/>
          <w:sz w:val="18"/>
          <w:szCs w:val="18"/>
        </w:rPr>
        <w:t xml:space="preserve">Photographs should be of good quality contrast. </w:t>
      </w:r>
      <w:r w:rsidR="00C36E2B" w:rsidRPr="00C95693">
        <w:rPr>
          <w:rFonts w:ascii="Arial" w:hAnsi="Arial" w:cs="Arial"/>
          <w:sz w:val="18"/>
          <w:szCs w:val="18"/>
        </w:rPr>
        <w:t xml:space="preserve">Do not include colored illustrations. </w:t>
      </w:r>
      <w:r w:rsidR="00DF2E02" w:rsidRPr="00C95693">
        <w:rPr>
          <w:rFonts w:ascii="Arial" w:hAnsi="Arial" w:cs="Arial"/>
          <w:sz w:val="18"/>
          <w:szCs w:val="18"/>
        </w:rPr>
        <w:t>Figure lettering should be approximately the same size as the text with a minimum of 2 mm. Lines should preferably be 0.2 mm thick. Make sure that illustrations borrowed or adapted from another source are properly acknowledged.</w:t>
      </w:r>
      <w:r>
        <w:rPr>
          <w:rFonts w:ascii="Arial" w:hAnsi="Arial" w:cs="Arial"/>
          <w:sz w:val="18"/>
          <w:szCs w:val="18"/>
        </w:rPr>
        <w:t xml:space="preserve"> </w:t>
      </w:r>
      <w:r w:rsidR="007C0CA0" w:rsidRPr="00C95693">
        <w:rPr>
          <w:rFonts w:ascii="Arial" w:hAnsi="Arial" w:cs="Arial"/>
          <w:sz w:val="18"/>
          <w:szCs w:val="18"/>
        </w:rPr>
        <w:t>Figure captions should be 8-point Arial/Helvetica, boldface type as for Fig. 1</w:t>
      </w:r>
      <w:r w:rsidR="00A45873" w:rsidRPr="00C95693">
        <w:rPr>
          <w:rFonts w:ascii="Arial" w:hAnsi="Arial" w:cs="Arial"/>
          <w:sz w:val="18"/>
          <w:szCs w:val="18"/>
        </w:rPr>
        <w:t xml:space="preserve">. </w:t>
      </w:r>
    </w:p>
    <w:p w14:paraId="184BD301" w14:textId="77777777" w:rsidR="00801E76" w:rsidRDefault="00801E76" w:rsidP="00A45873">
      <w:pPr>
        <w:pStyle w:val="BodyTextIndent"/>
        <w:rPr>
          <w:rFonts w:ascii="Arial" w:hAnsi="Arial"/>
          <w:sz w:val="18"/>
          <w:szCs w:val="18"/>
        </w:rPr>
      </w:pPr>
    </w:p>
    <w:p w14:paraId="2FEA8ABB" w14:textId="77777777" w:rsidR="00CF02B4" w:rsidRPr="00224C5A" w:rsidRDefault="007E42A1" w:rsidP="00224C5A">
      <w:pPr>
        <w:pStyle w:val="Fig1column"/>
        <w:ind w:left="624" w:hanging="624"/>
        <w:rPr>
          <w:b/>
          <w:bCs/>
          <w:sz w:val="16"/>
        </w:rPr>
      </w:pPr>
      <w:r w:rsidRPr="00224C5A">
        <w:rPr>
          <w:b/>
          <w:bCs/>
          <w:noProof/>
          <w:sz w:val="16"/>
        </w:rPr>
        <w:drawing>
          <wp:inline distT="0" distB="0" distL="0" distR="0" wp14:anchorId="147B80EF" wp14:editId="610DFA8F">
            <wp:extent cx="3022600" cy="1752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2600" cy="1752600"/>
                    </a:xfrm>
                    <a:prstGeom prst="rect">
                      <a:avLst/>
                    </a:prstGeom>
                    <a:noFill/>
                    <a:ln>
                      <a:noFill/>
                    </a:ln>
                  </pic:spPr>
                </pic:pic>
              </a:graphicData>
            </a:graphic>
          </wp:inline>
        </w:drawing>
      </w:r>
    </w:p>
    <w:p w14:paraId="53D8F8B5" w14:textId="77777777" w:rsidR="00224C5A" w:rsidRPr="00224C5A" w:rsidRDefault="00224C5A" w:rsidP="004C2DF7">
      <w:pPr>
        <w:pStyle w:val="Fig1column"/>
        <w:ind w:left="564" w:hanging="540"/>
        <w:rPr>
          <w:b/>
          <w:bCs/>
          <w:sz w:val="16"/>
          <w:szCs w:val="16"/>
        </w:rPr>
      </w:pPr>
      <w:r w:rsidRPr="00224C5A">
        <w:rPr>
          <w:b/>
          <w:bCs/>
          <w:sz w:val="16"/>
          <w:szCs w:val="16"/>
        </w:rPr>
        <w:t>Fig. 1.</w:t>
      </w:r>
      <w:r w:rsidRPr="00224C5A">
        <w:rPr>
          <w:b/>
          <w:bCs/>
          <w:sz w:val="16"/>
          <w:szCs w:val="16"/>
        </w:rPr>
        <w:tab/>
      </w:r>
      <w:r w:rsidR="00A11FB7">
        <w:rPr>
          <w:b/>
          <w:bCs/>
          <w:sz w:val="16"/>
          <w:szCs w:val="16"/>
        </w:rPr>
        <w:t>S</w:t>
      </w:r>
      <w:r w:rsidRPr="00224C5A">
        <w:rPr>
          <w:b/>
          <w:bCs/>
          <w:sz w:val="16"/>
          <w:szCs w:val="16"/>
        </w:rPr>
        <w:t xml:space="preserve">ingle-column format figure for the </w:t>
      </w:r>
      <w:r w:rsidR="00A11FB7">
        <w:rPr>
          <w:b/>
          <w:bCs/>
          <w:sz w:val="16"/>
          <w:szCs w:val="16"/>
        </w:rPr>
        <w:t>2nd</w:t>
      </w:r>
      <w:r w:rsidRPr="00224C5A">
        <w:rPr>
          <w:b/>
          <w:bCs/>
          <w:sz w:val="16"/>
          <w:szCs w:val="16"/>
        </w:rPr>
        <w:t xml:space="preserve"> ICTEA</w:t>
      </w:r>
      <w:r w:rsidR="00370F29">
        <w:rPr>
          <w:b/>
          <w:bCs/>
          <w:sz w:val="16"/>
          <w:szCs w:val="16"/>
        </w:rPr>
        <w:t xml:space="preserve"> [1]</w:t>
      </w:r>
    </w:p>
    <w:p w14:paraId="45CA0A40" w14:textId="77777777" w:rsidR="00801E76" w:rsidRDefault="00801E76" w:rsidP="00A45873">
      <w:pPr>
        <w:pStyle w:val="BodyTextIndent"/>
        <w:rPr>
          <w:rFonts w:ascii="Arial" w:hAnsi="Arial"/>
          <w:sz w:val="18"/>
          <w:szCs w:val="18"/>
        </w:rPr>
      </w:pPr>
    </w:p>
    <w:p w14:paraId="72F81290" w14:textId="77777777" w:rsidR="004C2DF7" w:rsidRPr="006B4275" w:rsidRDefault="00801E76" w:rsidP="006B4275">
      <w:pPr>
        <w:pStyle w:val="BodyTextIndent"/>
        <w:rPr>
          <w:rFonts w:ascii="Arial" w:hAnsi="Arial"/>
          <w:sz w:val="18"/>
          <w:szCs w:val="18"/>
        </w:rPr>
      </w:pPr>
      <w:r w:rsidRPr="009C5938">
        <w:rPr>
          <w:rFonts w:ascii="Arial" w:hAnsi="Arial" w:cs="Arial"/>
          <w:sz w:val="18"/>
          <w:szCs w:val="18"/>
        </w:rPr>
        <w:t xml:space="preserve">Figure </w:t>
      </w:r>
      <w:r>
        <w:rPr>
          <w:rFonts w:ascii="Arial" w:hAnsi="Arial" w:cs="Arial"/>
          <w:sz w:val="18"/>
          <w:szCs w:val="18"/>
        </w:rPr>
        <w:t>1 gives a sample format for figures than can fit in one column. If your figure is</w:t>
      </w:r>
      <w:r w:rsidR="004B3A4D">
        <w:rPr>
          <w:rFonts w:ascii="Arial" w:hAnsi="Arial" w:cs="Arial"/>
          <w:sz w:val="18"/>
          <w:szCs w:val="18"/>
        </w:rPr>
        <w:t xml:space="preserve"> not legible enough or is</w:t>
      </w:r>
      <w:r>
        <w:rPr>
          <w:rFonts w:ascii="Arial" w:hAnsi="Arial" w:cs="Arial"/>
          <w:sz w:val="18"/>
          <w:szCs w:val="18"/>
        </w:rPr>
        <w:t xml:space="preserve"> </w:t>
      </w:r>
      <w:r w:rsidR="00CF02B4">
        <w:rPr>
          <w:rFonts w:ascii="Arial" w:hAnsi="Arial" w:cs="Arial"/>
          <w:sz w:val="18"/>
          <w:szCs w:val="18"/>
        </w:rPr>
        <w:t>exceptionally</w:t>
      </w:r>
      <w:r>
        <w:rPr>
          <w:rFonts w:ascii="Arial" w:hAnsi="Arial" w:cs="Arial"/>
          <w:sz w:val="18"/>
          <w:szCs w:val="18"/>
        </w:rPr>
        <w:t xml:space="preserve"> big to be contained </w:t>
      </w:r>
      <w:r w:rsidR="004927CA">
        <w:rPr>
          <w:rFonts w:ascii="Arial" w:hAnsi="Arial" w:cs="Arial"/>
          <w:sz w:val="18"/>
          <w:szCs w:val="18"/>
        </w:rPr>
        <w:t xml:space="preserve">(legible) </w:t>
      </w:r>
      <w:r>
        <w:rPr>
          <w:rFonts w:ascii="Arial" w:hAnsi="Arial" w:cs="Arial"/>
          <w:sz w:val="18"/>
          <w:szCs w:val="18"/>
        </w:rPr>
        <w:t xml:space="preserve">in a single column as Fig. 1, then you may use the double-column format as for Fig. 2. Please </w:t>
      </w:r>
      <w:r w:rsidR="004927CA">
        <w:rPr>
          <w:rFonts w:ascii="Arial" w:hAnsi="Arial" w:cs="Arial"/>
          <w:sz w:val="18"/>
          <w:szCs w:val="18"/>
        </w:rPr>
        <w:t xml:space="preserve">spare the use of </w:t>
      </w:r>
      <w:r>
        <w:rPr>
          <w:rFonts w:ascii="Arial" w:hAnsi="Arial" w:cs="Arial"/>
          <w:sz w:val="18"/>
          <w:szCs w:val="18"/>
        </w:rPr>
        <w:t>double-column format</w:t>
      </w:r>
      <w:r w:rsidR="00663DC7">
        <w:rPr>
          <w:rFonts w:ascii="Arial" w:hAnsi="Arial" w:cs="Arial"/>
          <w:sz w:val="18"/>
          <w:szCs w:val="18"/>
        </w:rPr>
        <w:t xml:space="preserve"> for figures</w:t>
      </w:r>
      <w:r>
        <w:rPr>
          <w:rFonts w:ascii="Arial" w:hAnsi="Arial" w:cs="Arial"/>
          <w:sz w:val="18"/>
          <w:szCs w:val="18"/>
        </w:rPr>
        <w:t>.</w:t>
      </w:r>
      <w:r w:rsidR="006B4275">
        <w:rPr>
          <w:rFonts w:ascii="Arial" w:hAnsi="Arial" w:cs="Arial"/>
          <w:sz w:val="18"/>
          <w:szCs w:val="18"/>
        </w:rPr>
        <w:t xml:space="preserve"> </w:t>
      </w:r>
    </w:p>
    <w:p w14:paraId="31ED0BEF" w14:textId="77777777" w:rsidR="00E1721B" w:rsidRDefault="00E1721B" w:rsidP="00801E76">
      <w:pPr>
        <w:pStyle w:val="BodyTextIndent"/>
        <w:rPr>
          <w:rFonts w:ascii="Arial" w:hAnsi="Arial" w:cs="Arial"/>
          <w:sz w:val="18"/>
          <w:szCs w:val="18"/>
        </w:rPr>
        <w:sectPr w:rsidR="00E1721B" w:rsidSect="00DF3C08">
          <w:type w:val="continuous"/>
          <w:pgSz w:w="11907" w:h="16840" w:code="9"/>
          <w:pgMar w:top="1247" w:right="1247" w:bottom="1361" w:left="964" w:header="907" w:footer="737" w:gutter="0"/>
          <w:cols w:num="2" w:space="510"/>
          <w:titlePg/>
        </w:sectPr>
      </w:pPr>
    </w:p>
    <w:p w14:paraId="6DEF9FC5" w14:textId="77777777" w:rsidR="00E1721B" w:rsidRDefault="00E1721B" w:rsidP="00801E76">
      <w:pPr>
        <w:pStyle w:val="BodyTextIndent"/>
        <w:rPr>
          <w:rFonts w:ascii="Arial" w:hAnsi="Arial" w:cs="Arial"/>
          <w:sz w:val="18"/>
          <w:szCs w:val="18"/>
        </w:rPr>
      </w:pPr>
    </w:p>
    <w:p w14:paraId="1CD14181" w14:textId="77777777"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14:paraId="22CAABEF" w14:textId="77777777" w:rsidR="00E1721B" w:rsidRPr="004C2DF7" w:rsidRDefault="007E42A1" w:rsidP="004C2DF7">
      <w:pPr>
        <w:pStyle w:val="Fig2columns"/>
        <w:ind w:left="714" w:hanging="708"/>
      </w:pPr>
      <w:r w:rsidRPr="004C2DF7">
        <w:rPr>
          <w:noProof/>
        </w:rPr>
        <w:drawing>
          <wp:inline distT="0" distB="0" distL="0" distR="0" wp14:anchorId="70522074" wp14:editId="19B4008C">
            <wp:extent cx="5943600" cy="35687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568700"/>
                    </a:xfrm>
                    <a:prstGeom prst="rect">
                      <a:avLst/>
                    </a:prstGeom>
                    <a:noFill/>
                    <a:ln>
                      <a:noFill/>
                    </a:ln>
                  </pic:spPr>
                </pic:pic>
              </a:graphicData>
            </a:graphic>
          </wp:inline>
        </w:drawing>
      </w:r>
    </w:p>
    <w:p w14:paraId="5432C0E5" w14:textId="77777777" w:rsidR="00E1721B" w:rsidRPr="004C2DF7" w:rsidRDefault="004C2DF7" w:rsidP="00370F29">
      <w:pPr>
        <w:pStyle w:val="Fig2columns"/>
        <w:ind w:left="570" w:hanging="588"/>
        <w:jc w:val="both"/>
      </w:pPr>
      <w:r>
        <w:t>Fig. 2</w:t>
      </w:r>
      <w:r w:rsidR="00973EED">
        <w:t>.</w:t>
      </w:r>
      <w:r>
        <w:tab/>
      </w:r>
      <w:r w:rsidR="00C30F54">
        <w:t>2-column format figure for the Thir</w:t>
      </w:r>
      <w:r w:rsidRPr="004C2DF7">
        <w:t>d International Conference on Ther</w:t>
      </w:r>
      <w:r>
        <w:t>mal Engineering and App</w:t>
      </w:r>
      <w:r w:rsidRPr="004C2DF7">
        <w:t>lications</w:t>
      </w:r>
      <w:r w:rsidR="00370F29">
        <w:t xml:space="preserve"> [1]</w:t>
      </w:r>
    </w:p>
    <w:p w14:paraId="3A1EFF90" w14:textId="77777777" w:rsidR="00E1721B" w:rsidRDefault="00E1721B" w:rsidP="00801E76">
      <w:pPr>
        <w:pStyle w:val="BodyTextIndent"/>
        <w:rPr>
          <w:rFonts w:ascii="Arial" w:hAnsi="Arial" w:cs="Arial"/>
          <w:sz w:val="18"/>
          <w:szCs w:val="18"/>
        </w:rPr>
      </w:pPr>
    </w:p>
    <w:p w14:paraId="523F0024" w14:textId="77777777" w:rsidR="00E1721B" w:rsidRDefault="00E1721B" w:rsidP="00801E76">
      <w:pPr>
        <w:pStyle w:val="BodyTextIndent"/>
        <w:rPr>
          <w:rFonts w:ascii="Arial" w:hAnsi="Arial" w:cs="Arial"/>
          <w:sz w:val="18"/>
          <w:szCs w:val="18"/>
        </w:rPr>
        <w:sectPr w:rsidR="00E1721B" w:rsidSect="00E1721B">
          <w:type w:val="continuous"/>
          <w:pgSz w:w="11907" w:h="16840" w:code="9"/>
          <w:pgMar w:top="1247" w:right="1247" w:bottom="1361" w:left="964" w:header="907" w:footer="737" w:gutter="0"/>
          <w:cols w:space="510"/>
        </w:sectPr>
      </w:pPr>
    </w:p>
    <w:p w14:paraId="55F55432" w14:textId="77777777" w:rsidR="00E1721B" w:rsidRDefault="00E1721B" w:rsidP="00801E76">
      <w:pPr>
        <w:pStyle w:val="BodyTextIndent"/>
        <w:rPr>
          <w:rFonts w:ascii="Arial" w:hAnsi="Arial" w:cs="Arial"/>
          <w:sz w:val="18"/>
          <w:szCs w:val="18"/>
        </w:rPr>
      </w:pPr>
    </w:p>
    <w:p w14:paraId="3FABEA51" w14:textId="77777777" w:rsidR="00E1721B" w:rsidRDefault="00E1721B" w:rsidP="00801E76">
      <w:pPr>
        <w:pStyle w:val="BodyTextIndent"/>
        <w:rPr>
          <w:rFonts w:ascii="Arial" w:hAnsi="Arial" w:cs="Arial"/>
          <w:sz w:val="18"/>
          <w:szCs w:val="18"/>
        </w:rPr>
        <w:sectPr w:rsidR="00E1721B" w:rsidSect="00DB4A0C">
          <w:type w:val="continuous"/>
          <w:pgSz w:w="11907" w:h="16840" w:code="9"/>
          <w:pgMar w:top="1247" w:right="1247" w:bottom="1361" w:left="964" w:header="907" w:footer="737" w:gutter="0"/>
          <w:cols w:num="2" w:space="510"/>
        </w:sectPr>
      </w:pPr>
    </w:p>
    <w:p w14:paraId="4148EB56"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sidR="006B43B0">
        <w:rPr>
          <w:rFonts w:ascii="Arial" w:hAnsi="Arial"/>
          <w:caps w:val="0"/>
          <w:sz w:val="18"/>
          <w:szCs w:val="18"/>
        </w:rPr>
        <w:t>4</w:t>
      </w:r>
      <w:r w:rsidRPr="001F3313">
        <w:rPr>
          <w:rFonts w:ascii="Arial" w:hAnsi="Arial"/>
          <w:caps w:val="0"/>
          <w:sz w:val="18"/>
          <w:szCs w:val="18"/>
        </w:rPr>
        <w:t xml:space="preserve">. </w:t>
      </w:r>
      <w:r w:rsidR="00030B39">
        <w:rPr>
          <w:rFonts w:ascii="Arial" w:hAnsi="Arial"/>
          <w:caps w:val="0"/>
          <w:sz w:val="18"/>
          <w:szCs w:val="18"/>
        </w:rPr>
        <w:t>Tables</w:t>
      </w:r>
    </w:p>
    <w:p w14:paraId="257907C7" w14:textId="77777777" w:rsidR="00A45873" w:rsidRPr="00250746" w:rsidRDefault="00A45873" w:rsidP="00A45873">
      <w:pPr>
        <w:pStyle w:val="BodyTextIndent"/>
        <w:rPr>
          <w:sz w:val="18"/>
          <w:szCs w:val="18"/>
        </w:rPr>
      </w:pPr>
    </w:p>
    <w:p w14:paraId="2F2C2659" w14:textId="77777777" w:rsidR="00973EED" w:rsidRDefault="0045621C" w:rsidP="00973EED">
      <w:pPr>
        <w:pStyle w:val="BodyTextIndent"/>
        <w:rPr>
          <w:rFonts w:ascii="Arial" w:hAnsi="Arial" w:cs="Arial"/>
          <w:sz w:val="18"/>
          <w:szCs w:val="18"/>
        </w:rPr>
      </w:pPr>
      <w:r w:rsidRPr="0045621C">
        <w:rPr>
          <w:rFonts w:ascii="Arial" w:hAnsi="Arial"/>
          <w:sz w:val="18"/>
          <w:szCs w:val="18"/>
        </w:rPr>
        <w:t xml:space="preserve">Number tables consecutively in order of appearance and place them as close as possible to where they are first referenced in the text. Refer to tables as Table 1 or Tables 1 and 2, in the body of text. Avoid abbreviations in column headings (other than units). Indicate units. Type the </w:t>
      </w:r>
      <w:r w:rsidRPr="0045621C">
        <w:rPr>
          <w:rFonts w:ascii="Arial" w:hAnsi="Arial"/>
          <w:sz w:val="18"/>
          <w:szCs w:val="18"/>
        </w:rPr>
        <w:t>caption above the table to the same width as the table, and do not leave a line space between the table caption and the table</w:t>
      </w:r>
      <w:r w:rsidR="00B12E33">
        <w:rPr>
          <w:rFonts w:ascii="Arial" w:hAnsi="Arial"/>
          <w:sz w:val="18"/>
          <w:szCs w:val="18"/>
        </w:rPr>
        <w:t>.</w:t>
      </w:r>
      <w:r w:rsidR="00362B36">
        <w:rPr>
          <w:rFonts w:ascii="Arial" w:hAnsi="Arial"/>
          <w:sz w:val="18"/>
          <w:szCs w:val="18"/>
        </w:rPr>
        <w:t xml:space="preserve"> </w:t>
      </w:r>
      <w:r w:rsidR="00973EED">
        <w:rPr>
          <w:rFonts w:ascii="Arial" w:hAnsi="Arial" w:cs="Arial"/>
          <w:sz w:val="18"/>
          <w:szCs w:val="18"/>
        </w:rPr>
        <w:t>T</w:t>
      </w:r>
      <w:r w:rsidR="00973EED" w:rsidRPr="009C5938">
        <w:rPr>
          <w:rFonts w:ascii="Arial" w:hAnsi="Arial" w:cs="Arial"/>
          <w:sz w:val="18"/>
          <w:szCs w:val="18"/>
        </w:rPr>
        <w:t>able</w:t>
      </w:r>
      <w:r w:rsidR="00973EED">
        <w:rPr>
          <w:rFonts w:ascii="Arial" w:hAnsi="Arial" w:cs="Arial"/>
          <w:sz w:val="18"/>
          <w:szCs w:val="18"/>
        </w:rPr>
        <w:t>s caption</w:t>
      </w:r>
      <w:r w:rsidR="00973EED" w:rsidRPr="009C5938">
        <w:rPr>
          <w:rFonts w:ascii="Arial" w:hAnsi="Arial" w:cs="Arial"/>
          <w:sz w:val="18"/>
          <w:szCs w:val="18"/>
        </w:rPr>
        <w:t xml:space="preserve"> should be 8-point Arial/Helvetica,</w:t>
      </w:r>
      <w:r w:rsidR="00973EED">
        <w:rPr>
          <w:rFonts w:ascii="Arial" w:hAnsi="Arial" w:cs="Arial"/>
          <w:sz w:val="18"/>
          <w:szCs w:val="18"/>
        </w:rPr>
        <w:t xml:space="preserve"> boldface type. We advice a single-column format table (e.g. Table 1).</w:t>
      </w:r>
    </w:p>
    <w:p w14:paraId="4BC801FE" w14:textId="77777777" w:rsidR="00486663" w:rsidRDefault="00486663" w:rsidP="00486663">
      <w:pPr>
        <w:pStyle w:val="BodyTextIndent"/>
        <w:rPr>
          <w:rFonts w:ascii="Arial" w:hAnsi="Arial"/>
          <w:sz w:val="18"/>
          <w:szCs w:val="18"/>
        </w:rPr>
      </w:pPr>
      <w:r>
        <w:rPr>
          <w:rFonts w:ascii="Arial" w:hAnsi="Arial"/>
          <w:sz w:val="18"/>
          <w:szCs w:val="18"/>
        </w:rPr>
        <w:t>Depending on their size, you can switch between single-column (e.g. Table 1) and double-column formats (e.g. Table 2).</w:t>
      </w:r>
    </w:p>
    <w:p w14:paraId="5301490F" w14:textId="77777777" w:rsidR="00D927D3" w:rsidRPr="00D927D3" w:rsidRDefault="00D927D3" w:rsidP="00D927D3">
      <w:pPr>
        <w:pStyle w:val="BodyTextIndent"/>
        <w:rPr>
          <w:sz w:val="18"/>
        </w:rPr>
      </w:pP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8"/>
        <w:gridCol w:w="1518"/>
        <w:gridCol w:w="1519"/>
      </w:tblGrid>
      <w:tr w:rsidR="00D927D3" w14:paraId="461F8CCD" w14:textId="77777777">
        <w:trPr>
          <w:cantSplit/>
          <w:trHeight w:val="397"/>
          <w:jc w:val="center"/>
        </w:trPr>
        <w:tc>
          <w:tcPr>
            <w:tcW w:w="4555" w:type="dxa"/>
            <w:gridSpan w:val="3"/>
            <w:tcBorders>
              <w:top w:val="nil"/>
              <w:left w:val="nil"/>
              <w:bottom w:val="nil"/>
              <w:right w:val="nil"/>
            </w:tcBorders>
            <w:vAlign w:val="bottom"/>
          </w:tcPr>
          <w:p w14:paraId="735CB1D7" w14:textId="77777777" w:rsidR="00D927D3" w:rsidRDefault="00D927D3" w:rsidP="00D927D3">
            <w:pPr>
              <w:pStyle w:val="Table1Column"/>
              <w:ind w:left="708" w:hanging="708"/>
            </w:pPr>
            <w:r>
              <w:t>Table 1.</w:t>
            </w:r>
            <w:r>
              <w:tab/>
              <w:t>Sample of single-column format table for ICTEA</w:t>
            </w:r>
          </w:p>
        </w:tc>
      </w:tr>
      <w:tr w:rsidR="00050ED9" w:rsidRPr="005E6CC6" w14:paraId="62335E4B" w14:textId="77777777">
        <w:trPr>
          <w:cantSplit/>
          <w:trHeight w:val="340"/>
          <w:jc w:val="center"/>
        </w:trPr>
        <w:tc>
          <w:tcPr>
            <w:tcW w:w="1518" w:type="dxa"/>
            <w:tcBorders>
              <w:top w:val="nil"/>
              <w:left w:val="nil"/>
              <w:bottom w:val="nil"/>
              <w:right w:val="nil"/>
            </w:tcBorders>
            <w:vAlign w:val="center"/>
          </w:tcPr>
          <w:p w14:paraId="43696C83" w14:textId="77777777" w:rsidR="00050ED9" w:rsidRPr="005E6CC6"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3E74C7D7" w14:textId="77777777" w:rsidR="00050ED9" w:rsidRPr="005E6CC6" w:rsidRDefault="00050ED9" w:rsidP="00132E81">
            <w:pPr>
              <w:pStyle w:val="Table1Column"/>
              <w:ind w:left="708" w:hanging="708"/>
              <w:jc w:val="left"/>
              <w:rPr>
                <w:b w:val="0"/>
              </w:rPr>
            </w:pPr>
            <w:r w:rsidRPr="005E6CC6">
              <w:rPr>
                <w:b w:val="0"/>
              </w:rPr>
              <w:t>Load (N)</w:t>
            </w:r>
          </w:p>
        </w:tc>
        <w:tc>
          <w:tcPr>
            <w:tcW w:w="1519" w:type="dxa"/>
            <w:tcBorders>
              <w:top w:val="nil"/>
              <w:left w:val="nil"/>
              <w:bottom w:val="nil"/>
              <w:right w:val="nil"/>
            </w:tcBorders>
            <w:vAlign w:val="center"/>
          </w:tcPr>
          <w:p w14:paraId="21234C50" w14:textId="77777777" w:rsidR="00050ED9" w:rsidRPr="005E6CC6" w:rsidRDefault="00050ED9" w:rsidP="00132E81">
            <w:pPr>
              <w:pStyle w:val="Table1Column"/>
              <w:ind w:left="708" w:hanging="708"/>
              <w:jc w:val="left"/>
              <w:rPr>
                <w:b w:val="0"/>
              </w:rPr>
            </w:pPr>
            <w:r w:rsidRPr="005E6CC6">
              <w:rPr>
                <w:b w:val="0"/>
              </w:rPr>
              <w:t>Gauge length (mm)</w:t>
            </w:r>
          </w:p>
        </w:tc>
      </w:tr>
      <w:tr w:rsidR="00050ED9" w14:paraId="5928B3D0" w14:textId="77777777">
        <w:trPr>
          <w:cantSplit/>
          <w:trHeight w:val="284"/>
          <w:jc w:val="center"/>
        </w:trPr>
        <w:tc>
          <w:tcPr>
            <w:tcW w:w="1518" w:type="dxa"/>
            <w:vMerge w:val="restart"/>
            <w:tcBorders>
              <w:top w:val="nil"/>
              <w:left w:val="nil"/>
              <w:right w:val="nil"/>
            </w:tcBorders>
            <w:vAlign w:val="center"/>
          </w:tcPr>
          <w:p w14:paraId="67B55D27" w14:textId="77777777" w:rsidR="00050ED9" w:rsidRPr="00050ED9" w:rsidRDefault="00050ED9" w:rsidP="00132E81">
            <w:pPr>
              <w:pStyle w:val="Table1Column"/>
              <w:ind w:firstLine="0"/>
              <w:jc w:val="left"/>
              <w:rPr>
                <w:b w:val="0"/>
              </w:rPr>
            </w:pPr>
            <w:r w:rsidRPr="00050ED9">
              <w:rPr>
                <w:b w:val="0"/>
              </w:rPr>
              <w:t>Results</w:t>
            </w:r>
          </w:p>
        </w:tc>
        <w:tc>
          <w:tcPr>
            <w:tcW w:w="1518" w:type="dxa"/>
            <w:tcBorders>
              <w:top w:val="nil"/>
              <w:left w:val="nil"/>
              <w:bottom w:val="nil"/>
              <w:right w:val="nil"/>
            </w:tcBorders>
            <w:vAlign w:val="center"/>
          </w:tcPr>
          <w:p w14:paraId="33C38F50" w14:textId="77777777" w:rsidR="00050ED9" w:rsidRPr="00050ED9" w:rsidRDefault="002E7530" w:rsidP="00132E81">
            <w:pPr>
              <w:pStyle w:val="Table1Column"/>
              <w:ind w:left="708" w:hanging="708"/>
              <w:jc w:val="left"/>
              <w:rPr>
                <w:b w:val="0"/>
              </w:rPr>
            </w:pPr>
            <w:r>
              <w:rPr>
                <w:b w:val="0"/>
              </w:rPr>
              <w:t>0</w:t>
            </w:r>
          </w:p>
        </w:tc>
        <w:tc>
          <w:tcPr>
            <w:tcW w:w="1519" w:type="dxa"/>
            <w:tcBorders>
              <w:top w:val="nil"/>
              <w:left w:val="nil"/>
              <w:bottom w:val="nil"/>
              <w:right w:val="nil"/>
            </w:tcBorders>
            <w:vAlign w:val="center"/>
          </w:tcPr>
          <w:p w14:paraId="705DCA59" w14:textId="77777777" w:rsidR="00050ED9" w:rsidRPr="00050ED9" w:rsidRDefault="00132E81" w:rsidP="00132E81">
            <w:pPr>
              <w:pStyle w:val="Table1Column"/>
              <w:ind w:left="708" w:hanging="708"/>
              <w:jc w:val="left"/>
              <w:rPr>
                <w:b w:val="0"/>
              </w:rPr>
            </w:pPr>
            <w:r>
              <w:rPr>
                <w:b w:val="0"/>
              </w:rPr>
              <w:t>50.000</w:t>
            </w:r>
          </w:p>
        </w:tc>
      </w:tr>
      <w:tr w:rsidR="00050ED9" w14:paraId="58DD154C" w14:textId="77777777">
        <w:trPr>
          <w:cantSplit/>
          <w:trHeight w:val="284"/>
          <w:jc w:val="center"/>
        </w:trPr>
        <w:tc>
          <w:tcPr>
            <w:tcW w:w="1518" w:type="dxa"/>
            <w:vMerge/>
            <w:tcBorders>
              <w:left w:val="nil"/>
              <w:right w:val="nil"/>
            </w:tcBorders>
            <w:vAlign w:val="center"/>
          </w:tcPr>
          <w:p w14:paraId="09871998" w14:textId="77777777" w:rsidR="00050ED9" w:rsidRPr="00050ED9" w:rsidRDefault="00050ED9" w:rsidP="00132E81">
            <w:pPr>
              <w:pStyle w:val="Table1Column"/>
              <w:jc w:val="left"/>
              <w:rPr>
                <w:b w:val="0"/>
              </w:rPr>
            </w:pPr>
          </w:p>
        </w:tc>
        <w:tc>
          <w:tcPr>
            <w:tcW w:w="1518" w:type="dxa"/>
            <w:tcBorders>
              <w:top w:val="nil"/>
              <w:left w:val="nil"/>
              <w:bottom w:val="nil"/>
              <w:right w:val="nil"/>
            </w:tcBorders>
            <w:vAlign w:val="center"/>
          </w:tcPr>
          <w:p w14:paraId="1EED8655" w14:textId="77777777" w:rsidR="00050ED9" w:rsidRPr="00050ED9" w:rsidRDefault="002E7530" w:rsidP="00132E81">
            <w:pPr>
              <w:pStyle w:val="Table1Column"/>
              <w:ind w:left="708" w:hanging="708"/>
              <w:jc w:val="left"/>
              <w:rPr>
                <w:b w:val="0"/>
              </w:rPr>
            </w:pPr>
            <w:r>
              <w:rPr>
                <w:b w:val="0"/>
              </w:rPr>
              <w:t>50,000</w:t>
            </w:r>
          </w:p>
        </w:tc>
        <w:tc>
          <w:tcPr>
            <w:tcW w:w="1519" w:type="dxa"/>
            <w:tcBorders>
              <w:top w:val="nil"/>
              <w:left w:val="nil"/>
              <w:bottom w:val="nil"/>
              <w:right w:val="nil"/>
            </w:tcBorders>
            <w:vAlign w:val="center"/>
          </w:tcPr>
          <w:p w14:paraId="19472181" w14:textId="77777777" w:rsidR="00050ED9" w:rsidRPr="00050ED9" w:rsidRDefault="00132E81" w:rsidP="00132E81">
            <w:pPr>
              <w:pStyle w:val="Table1Column"/>
              <w:ind w:left="708" w:hanging="708"/>
              <w:jc w:val="left"/>
              <w:rPr>
                <w:b w:val="0"/>
              </w:rPr>
            </w:pPr>
            <w:r>
              <w:rPr>
                <w:b w:val="0"/>
              </w:rPr>
              <w:t>50.0613</w:t>
            </w:r>
          </w:p>
        </w:tc>
      </w:tr>
      <w:tr w:rsidR="00050ED9" w14:paraId="1C1EDD53" w14:textId="77777777">
        <w:trPr>
          <w:cantSplit/>
          <w:trHeight w:val="284"/>
          <w:jc w:val="center"/>
        </w:trPr>
        <w:tc>
          <w:tcPr>
            <w:tcW w:w="1518" w:type="dxa"/>
            <w:vMerge/>
            <w:tcBorders>
              <w:left w:val="nil"/>
              <w:right w:val="nil"/>
            </w:tcBorders>
            <w:vAlign w:val="center"/>
          </w:tcPr>
          <w:p w14:paraId="3486F0BB"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37CE13E5" w14:textId="77777777" w:rsidR="00050ED9" w:rsidRPr="00050ED9" w:rsidRDefault="002E7530" w:rsidP="00132E81">
            <w:pPr>
              <w:pStyle w:val="Table1Column"/>
              <w:ind w:left="708" w:hanging="708"/>
              <w:jc w:val="left"/>
              <w:rPr>
                <w:b w:val="0"/>
              </w:rPr>
            </w:pPr>
            <w:r>
              <w:rPr>
                <w:b w:val="0"/>
              </w:rPr>
              <w:t>100,000</w:t>
            </w:r>
          </w:p>
        </w:tc>
        <w:tc>
          <w:tcPr>
            <w:tcW w:w="1519" w:type="dxa"/>
            <w:tcBorders>
              <w:top w:val="nil"/>
              <w:left w:val="nil"/>
              <w:bottom w:val="nil"/>
              <w:right w:val="nil"/>
            </w:tcBorders>
            <w:vAlign w:val="center"/>
          </w:tcPr>
          <w:p w14:paraId="77DE097C" w14:textId="77777777" w:rsidR="00050ED9" w:rsidRPr="00050ED9" w:rsidRDefault="00132E81" w:rsidP="00132E81">
            <w:pPr>
              <w:pStyle w:val="Table1Column"/>
              <w:ind w:left="708" w:hanging="708"/>
              <w:jc w:val="left"/>
              <w:rPr>
                <w:b w:val="0"/>
              </w:rPr>
            </w:pPr>
            <w:r>
              <w:rPr>
                <w:b w:val="0"/>
              </w:rPr>
              <w:t>50.1227</w:t>
            </w:r>
          </w:p>
        </w:tc>
      </w:tr>
      <w:tr w:rsidR="00050ED9" w14:paraId="7716BB26" w14:textId="77777777">
        <w:trPr>
          <w:cantSplit/>
          <w:trHeight w:val="284"/>
          <w:jc w:val="center"/>
        </w:trPr>
        <w:tc>
          <w:tcPr>
            <w:tcW w:w="1518" w:type="dxa"/>
            <w:vMerge/>
            <w:tcBorders>
              <w:left w:val="nil"/>
              <w:right w:val="nil"/>
            </w:tcBorders>
            <w:vAlign w:val="center"/>
          </w:tcPr>
          <w:p w14:paraId="671D759E"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70361EA3" w14:textId="77777777" w:rsidR="00050ED9" w:rsidRPr="00050ED9" w:rsidRDefault="002E7530" w:rsidP="00132E81">
            <w:pPr>
              <w:pStyle w:val="Table1Column"/>
              <w:ind w:left="708" w:hanging="708"/>
              <w:jc w:val="left"/>
              <w:rPr>
                <w:b w:val="0"/>
              </w:rPr>
            </w:pPr>
            <w:r>
              <w:rPr>
                <w:b w:val="0"/>
              </w:rPr>
              <w:t>150,000</w:t>
            </w:r>
          </w:p>
        </w:tc>
        <w:tc>
          <w:tcPr>
            <w:tcW w:w="1519" w:type="dxa"/>
            <w:tcBorders>
              <w:top w:val="nil"/>
              <w:left w:val="nil"/>
              <w:bottom w:val="nil"/>
              <w:right w:val="nil"/>
            </w:tcBorders>
            <w:vAlign w:val="center"/>
          </w:tcPr>
          <w:p w14:paraId="67425729" w14:textId="77777777" w:rsidR="00050ED9" w:rsidRPr="00050ED9" w:rsidRDefault="00132E81" w:rsidP="00132E81">
            <w:pPr>
              <w:pStyle w:val="Table1Column"/>
              <w:ind w:left="708" w:hanging="708"/>
              <w:jc w:val="left"/>
              <w:rPr>
                <w:b w:val="0"/>
              </w:rPr>
            </w:pPr>
            <w:r>
              <w:rPr>
                <w:b w:val="0"/>
              </w:rPr>
              <w:t>50.1848</w:t>
            </w:r>
          </w:p>
        </w:tc>
      </w:tr>
      <w:tr w:rsidR="00050ED9" w14:paraId="3359ABC1" w14:textId="77777777">
        <w:trPr>
          <w:cantSplit/>
          <w:trHeight w:val="284"/>
          <w:jc w:val="center"/>
        </w:trPr>
        <w:tc>
          <w:tcPr>
            <w:tcW w:w="1518" w:type="dxa"/>
            <w:vMerge/>
            <w:tcBorders>
              <w:left w:val="nil"/>
              <w:right w:val="nil"/>
            </w:tcBorders>
            <w:vAlign w:val="center"/>
          </w:tcPr>
          <w:p w14:paraId="3E16994A"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040388B9" w14:textId="77777777" w:rsidR="00050ED9" w:rsidRPr="00050ED9" w:rsidRDefault="002E7530" w:rsidP="00132E81">
            <w:pPr>
              <w:pStyle w:val="Table1Column"/>
              <w:ind w:left="708" w:hanging="708"/>
              <w:jc w:val="left"/>
              <w:rPr>
                <w:b w:val="0"/>
              </w:rPr>
            </w:pPr>
            <w:r>
              <w:rPr>
                <w:b w:val="0"/>
              </w:rPr>
              <w:t>175,000</w:t>
            </w:r>
          </w:p>
        </w:tc>
        <w:tc>
          <w:tcPr>
            <w:tcW w:w="1519" w:type="dxa"/>
            <w:tcBorders>
              <w:top w:val="nil"/>
              <w:left w:val="nil"/>
              <w:bottom w:val="nil"/>
              <w:right w:val="nil"/>
            </w:tcBorders>
            <w:vAlign w:val="center"/>
          </w:tcPr>
          <w:p w14:paraId="16A0D6B5" w14:textId="77777777" w:rsidR="00050ED9" w:rsidRPr="00050ED9" w:rsidRDefault="00132E81" w:rsidP="00132E81">
            <w:pPr>
              <w:pStyle w:val="Table1Column"/>
              <w:ind w:left="708" w:hanging="708"/>
              <w:jc w:val="left"/>
              <w:rPr>
                <w:b w:val="0"/>
              </w:rPr>
            </w:pPr>
            <w:r>
              <w:rPr>
                <w:b w:val="0"/>
              </w:rPr>
              <w:t>51.50</w:t>
            </w:r>
          </w:p>
        </w:tc>
      </w:tr>
      <w:tr w:rsidR="00050ED9" w14:paraId="0D2C6D7E" w14:textId="77777777">
        <w:trPr>
          <w:cantSplit/>
          <w:trHeight w:val="284"/>
          <w:jc w:val="center"/>
        </w:trPr>
        <w:tc>
          <w:tcPr>
            <w:tcW w:w="1518" w:type="dxa"/>
            <w:vMerge/>
            <w:tcBorders>
              <w:left w:val="nil"/>
              <w:right w:val="nil"/>
            </w:tcBorders>
            <w:vAlign w:val="center"/>
          </w:tcPr>
          <w:p w14:paraId="121EE854"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46C3907E" w14:textId="77777777" w:rsidR="00050ED9" w:rsidRPr="00050ED9" w:rsidRDefault="00132E81" w:rsidP="00132E81">
            <w:pPr>
              <w:pStyle w:val="Table1Column"/>
              <w:ind w:left="708" w:hanging="708"/>
              <w:jc w:val="left"/>
              <w:rPr>
                <w:b w:val="0"/>
              </w:rPr>
            </w:pPr>
            <w:r>
              <w:rPr>
                <w:b w:val="0"/>
              </w:rPr>
              <w:t>200,000</w:t>
            </w:r>
          </w:p>
        </w:tc>
        <w:tc>
          <w:tcPr>
            <w:tcW w:w="1519" w:type="dxa"/>
            <w:tcBorders>
              <w:top w:val="nil"/>
              <w:left w:val="nil"/>
              <w:bottom w:val="nil"/>
              <w:right w:val="nil"/>
            </w:tcBorders>
            <w:vAlign w:val="center"/>
          </w:tcPr>
          <w:p w14:paraId="578B1188" w14:textId="77777777" w:rsidR="00050ED9" w:rsidRPr="00050ED9" w:rsidRDefault="00132E81" w:rsidP="00132E81">
            <w:pPr>
              <w:pStyle w:val="Table1Column"/>
              <w:ind w:left="708" w:hanging="708"/>
              <w:jc w:val="left"/>
              <w:rPr>
                <w:b w:val="0"/>
              </w:rPr>
            </w:pPr>
            <w:r>
              <w:rPr>
                <w:b w:val="0"/>
              </w:rPr>
              <w:t>51.35</w:t>
            </w:r>
          </w:p>
        </w:tc>
      </w:tr>
      <w:tr w:rsidR="00050ED9" w14:paraId="1EE486D6" w14:textId="77777777">
        <w:trPr>
          <w:cantSplit/>
          <w:trHeight w:val="284"/>
          <w:jc w:val="center"/>
        </w:trPr>
        <w:tc>
          <w:tcPr>
            <w:tcW w:w="1518" w:type="dxa"/>
            <w:vMerge/>
            <w:tcBorders>
              <w:left w:val="nil"/>
              <w:right w:val="nil"/>
            </w:tcBorders>
            <w:vAlign w:val="center"/>
          </w:tcPr>
          <w:p w14:paraId="7C714181" w14:textId="77777777" w:rsidR="00050ED9" w:rsidRPr="00050ED9" w:rsidRDefault="00050ED9" w:rsidP="00132E81">
            <w:pPr>
              <w:pStyle w:val="Table1Column"/>
              <w:ind w:left="708" w:hanging="708"/>
              <w:jc w:val="left"/>
              <w:rPr>
                <w:b w:val="0"/>
              </w:rPr>
            </w:pPr>
          </w:p>
        </w:tc>
        <w:tc>
          <w:tcPr>
            <w:tcW w:w="1518" w:type="dxa"/>
            <w:tcBorders>
              <w:top w:val="nil"/>
              <w:left w:val="nil"/>
              <w:bottom w:val="nil"/>
              <w:right w:val="nil"/>
            </w:tcBorders>
            <w:vAlign w:val="center"/>
          </w:tcPr>
          <w:p w14:paraId="1FEADDB0" w14:textId="77777777" w:rsidR="00050ED9" w:rsidRPr="00050ED9" w:rsidRDefault="00132E81" w:rsidP="00132E81">
            <w:pPr>
              <w:pStyle w:val="Table1Column"/>
              <w:ind w:left="708" w:hanging="708"/>
              <w:jc w:val="left"/>
              <w:rPr>
                <w:b w:val="0"/>
              </w:rPr>
            </w:pPr>
            <w:r>
              <w:rPr>
                <w:b w:val="0"/>
              </w:rPr>
              <w:t>225,000</w:t>
            </w:r>
          </w:p>
        </w:tc>
        <w:tc>
          <w:tcPr>
            <w:tcW w:w="1519" w:type="dxa"/>
            <w:tcBorders>
              <w:top w:val="nil"/>
              <w:left w:val="nil"/>
              <w:bottom w:val="nil"/>
              <w:right w:val="nil"/>
            </w:tcBorders>
            <w:vAlign w:val="center"/>
          </w:tcPr>
          <w:p w14:paraId="10476B1A" w14:textId="77777777" w:rsidR="00050ED9" w:rsidRPr="00050ED9" w:rsidRDefault="00132E81" w:rsidP="00132E81">
            <w:pPr>
              <w:pStyle w:val="Table1Column"/>
              <w:ind w:left="708" w:hanging="708"/>
              <w:jc w:val="left"/>
              <w:rPr>
                <w:b w:val="0"/>
              </w:rPr>
            </w:pPr>
            <w:r>
              <w:rPr>
                <w:b w:val="0"/>
              </w:rPr>
              <w:t>52.90</w:t>
            </w:r>
          </w:p>
        </w:tc>
      </w:tr>
      <w:tr w:rsidR="00050ED9" w14:paraId="7FA194CC" w14:textId="77777777">
        <w:trPr>
          <w:cantSplit/>
          <w:trHeight w:val="284"/>
          <w:jc w:val="center"/>
        </w:trPr>
        <w:tc>
          <w:tcPr>
            <w:tcW w:w="1518" w:type="dxa"/>
            <w:vMerge/>
            <w:tcBorders>
              <w:left w:val="nil"/>
              <w:bottom w:val="single" w:sz="4" w:space="0" w:color="auto"/>
              <w:right w:val="nil"/>
            </w:tcBorders>
            <w:vAlign w:val="center"/>
          </w:tcPr>
          <w:p w14:paraId="401570AC" w14:textId="77777777" w:rsidR="00050ED9" w:rsidRPr="00050ED9" w:rsidRDefault="00050ED9" w:rsidP="00132E81">
            <w:pPr>
              <w:pStyle w:val="Table1Column"/>
              <w:ind w:left="708" w:hanging="708"/>
              <w:jc w:val="left"/>
              <w:rPr>
                <w:b w:val="0"/>
              </w:rPr>
            </w:pPr>
          </w:p>
        </w:tc>
        <w:tc>
          <w:tcPr>
            <w:tcW w:w="1518" w:type="dxa"/>
            <w:tcBorders>
              <w:top w:val="nil"/>
              <w:left w:val="nil"/>
              <w:bottom w:val="single" w:sz="4" w:space="0" w:color="auto"/>
              <w:right w:val="nil"/>
            </w:tcBorders>
            <w:vAlign w:val="center"/>
          </w:tcPr>
          <w:p w14:paraId="1190416A" w14:textId="77777777" w:rsidR="00050ED9" w:rsidRPr="00050ED9" w:rsidRDefault="00132E81" w:rsidP="00132E81">
            <w:pPr>
              <w:pStyle w:val="Table1Column"/>
              <w:ind w:left="708" w:hanging="708"/>
              <w:jc w:val="left"/>
              <w:rPr>
                <w:b w:val="0"/>
              </w:rPr>
            </w:pPr>
            <w:r>
              <w:rPr>
                <w:b w:val="0"/>
              </w:rPr>
              <w:t>231,000</w:t>
            </w:r>
          </w:p>
        </w:tc>
        <w:tc>
          <w:tcPr>
            <w:tcW w:w="1519" w:type="dxa"/>
            <w:tcBorders>
              <w:top w:val="nil"/>
              <w:left w:val="nil"/>
              <w:bottom w:val="single" w:sz="4" w:space="0" w:color="auto"/>
              <w:right w:val="nil"/>
            </w:tcBorders>
            <w:vAlign w:val="center"/>
          </w:tcPr>
          <w:p w14:paraId="662A4B8F" w14:textId="77777777" w:rsidR="00050ED9" w:rsidRPr="00050ED9" w:rsidRDefault="00132E81" w:rsidP="00132E81">
            <w:pPr>
              <w:pStyle w:val="Table1Column"/>
              <w:ind w:left="708" w:hanging="708"/>
              <w:jc w:val="left"/>
              <w:rPr>
                <w:b w:val="0"/>
              </w:rPr>
            </w:pPr>
            <w:r>
              <w:rPr>
                <w:b w:val="0"/>
              </w:rPr>
              <w:t>53.40</w:t>
            </w:r>
          </w:p>
        </w:tc>
      </w:tr>
    </w:tbl>
    <w:p w14:paraId="74D64CDE" w14:textId="77777777" w:rsidR="00D927D3" w:rsidRDefault="00D927D3" w:rsidP="00D927D3">
      <w:pPr>
        <w:pStyle w:val="BodyTextIndent"/>
        <w:rPr>
          <w:rFonts w:ascii="Arial" w:hAnsi="Arial" w:cs="Arial"/>
          <w:sz w:val="18"/>
          <w:szCs w:val="18"/>
        </w:rPr>
      </w:pPr>
    </w:p>
    <w:p w14:paraId="5C4FDD1A" w14:textId="77777777" w:rsidR="00D927D3" w:rsidRDefault="00D927D3" w:rsidP="00D927D3">
      <w:pPr>
        <w:pStyle w:val="BodyTextIndent"/>
        <w:rPr>
          <w:rFonts w:ascii="Arial" w:hAnsi="Arial" w:cs="Arial"/>
          <w:sz w:val="18"/>
          <w:szCs w:val="18"/>
        </w:rPr>
        <w:sectPr w:rsidR="00D927D3" w:rsidSect="00DB4A0C">
          <w:type w:val="continuous"/>
          <w:pgSz w:w="11907" w:h="16840" w:code="9"/>
          <w:pgMar w:top="1247" w:right="1247" w:bottom="1361" w:left="964" w:header="907" w:footer="737" w:gutter="0"/>
          <w:cols w:num="2" w:space="510"/>
        </w:sectPr>
      </w:pPr>
    </w:p>
    <w:p w14:paraId="7EE22368" w14:textId="77777777" w:rsidR="00D927D3" w:rsidRDefault="00D927D3" w:rsidP="00D927D3">
      <w:pPr>
        <w:pStyle w:val="BodyTextIndent"/>
        <w:rPr>
          <w:rFonts w:ascii="Arial" w:hAnsi="Arial" w:cs="Arial"/>
          <w:sz w:val="18"/>
          <w:szCs w:val="18"/>
        </w:rPr>
      </w:pPr>
    </w:p>
    <w:p w14:paraId="44753B60" w14:textId="77777777" w:rsidR="00D927D3" w:rsidRDefault="00D927D3" w:rsidP="00D927D3">
      <w:pPr>
        <w:pStyle w:val="BodyTextIndent"/>
        <w:rPr>
          <w:rFonts w:ascii="Arial" w:hAnsi="Arial" w:cs="Arial"/>
          <w:sz w:val="18"/>
          <w:szCs w:val="18"/>
        </w:rPr>
        <w:sectPr w:rsidR="00D927D3" w:rsidSect="00E1721B">
          <w:type w:val="continuous"/>
          <w:pgSz w:w="11907" w:h="16840" w:code="9"/>
          <w:pgMar w:top="1247" w:right="1247" w:bottom="1361" w:left="964" w:header="907" w:footer="737" w:gutter="0"/>
          <w:cols w:space="510"/>
        </w:sectPr>
      </w:pPr>
    </w:p>
    <w:tbl>
      <w:tblPr>
        <w:tblW w:w="974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1239"/>
        <w:gridCol w:w="1239"/>
        <w:gridCol w:w="1239"/>
        <w:gridCol w:w="1239"/>
        <w:gridCol w:w="1239"/>
        <w:gridCol w:w="1239"/>
        <w:gridCol w:w="1071"/>
      </w:tblGrid>
      <w:tr w:rsidR="003E60C0" w:rsidRPr="00627186" w14:paraId="5124D66D" w14:textId="77777777" w:rsidTr="00627186">
        <w:trPr>
          <w:cantSplit/>
          <w:trHeight w:val="284"/>
        </w:trPr>
        <w:tc>
          <w:tcPr>
            <w:tcW w:w="9744" w:type="dxa"/>
            <w:gridSpan w:val="8"/>
            <w:tcBorders>
              <w:top w:val="nil"/>
              <w:left w:val="nil"/>
              <w:bottom w:val="single" w:sz="4" w:space="0" w:color="auto"/>
              <w:right w:val="nil"/>
            </w:tcBorders>
            <w:vAlign w:val="bottom"/>
          </w:tcPr>
          <w:p w14:paraId="6073AF9C" w14:textId="77777777" w:rsidR="003E60C0" w:rsidRDefault="003E60C0" w:rsidP="00627186">
            <w:pPr>
              <w:pStyle w:val="Table2columnsLeft001cm"/>
              <w:ind w:left="672" w:hanging="660"/>
              <w:jc w:val="left"/>
            </w:pPr>
            <w:r>
              <w:t>Table 2.</w:t>
            </w:r>
            <w:r>
              <w:tab/>
              <w:t>Sample of 2-c</w:t>
            </w:r>
            <w:r w:rsidR="00C30F54">
              <w:t>olumn format table for the Thir</w:t>
            </w:r>
            <w:r>
              <w:t xml:space="preserve">d International Conference on Thermal Engineering and Applications </w:t>
            </w:r>
          </w:p>
        </w:tc>
      </w:tr>
      <w:tr w:rsidR="003E60C0" w:rsidRPr="00802D69" w14:paraId="7775D27D" w14:textId="77777777" w:rsidTr="00627186">
        <w:trPr>
          <w:cantSplit/>
          <w:trHeight w:val="284"/>
        </w:trPr>
        <w:tc>
          <w:tcPr>
            <w:tcW w:w="1239" w:type="dxa"/>
            <w:tcBorders>
              <w:top w:val="single" w:sz="4" w:space="0" w:color="auto"/>
              <w:left w:val="nil"/>
              <w:bottom w:val="single" w:sz="4" w:space="0" w:color="auto"/>
              <w:right w:val="nil"/>
            </w:tcBorders>
            <w:vAlign w:val="center"/>
          </w:tcPr>
          <w:p w14:paraId="0D42FCE0" w14:textId="77777777" w:rsidR="003E60C0" w:rsidRPr="00627186" w:rsidRDefault="00802D69" w:rsidP="00627186">
            <w:pPr>
              <w:pStyle w:val="Table2columnsLeft001cm"/>
              <w:ind w:left="0" w:firstLine="0"/>
              <w:jc w:val="left"/>
              <w:rPr>
                <w:b w:val="0"/>
              </w:rPr>
            </w:pPr>
            <w:r w:rsidRPr="00627186">
              <w:rPr>
                <w:b w:val="0"/>
              </w:rPr>
              <w:t>Iteration</w:t>
            </w:r>
          </w:p>
        </w:tc>
        <w:tc>
          <w:tcPr>
            <w:tcW w:w="1239" w:type="dxa"/>
            <w:tcBorders>
              <w:top w:val="single" w:sz="4" w:space="0" w:color="auto"/>
              <w:left w:val="nil"/>
              <w:bottom w:val="single" w:sz="4" w:space="0" w:color="auto"/>
              <w:right w:val="nil"/>
            </w:tcBorders>
            <w:vAlign w:val="center"/>
          </w:tcPr>
          <w:p w14:paraId="5DEBD8B7" w14:textId="77777777" w:rsidR="003E60C0" w:rsidRPr="00627186" w:rsidRDefault="00D130FA" w:rsidP="00627186">
            <w:pPr>
              <w:pStyle w:val="Table2columnsLeft001cm"/>
              <w:ind w:left="0" w:firstLine="0"/>
              <w:jc w:val="left"/>
              <w:rPr>
                <w:b w:val="0"/>
              </w:rPr>
            </w:pPr>
            <w:r w:rsidRPr="00627186">
              <w:rPr>
                <w:b w:val="0"/>
              </w:rPr>
              <w:t>1</w:t>
            </w:r>
          </w:p>
        </w:tc>
        <w:tc>
          <w:tcPr>
            <w:tcW w:w="1239" w:type="dxa"/>
            <w:tcBorders>
              <w:top w:val="single" w:sz="4" w:space="0" w:color="auto"/>
              <w:left w:val="nil"/>
              <w:bottom w:val="single" w:sz="4" w:space="0" w:color="auto"/>
              <w:right w:val="nil"/>
            </w:tcBorders>
            <w:vAlign w:val="center"/>
          </w:tcPr>
          <w:p w14:paraId="3BE5DF4A" w14:textId="77777777" w:rsidR="003E60C0" w:rsidRPr="00627186" w:rsidRDefault="00D130FA" w:rsidP="00627186">
            <w:pPr>
              <w:pStyle w:val="Table2columnsLeft001cm"/>
              <w:ind w:left="0" w:firstLine="0"/>
              <w:jc w:val="left"/>
              <w:rPr>
                <w:b w:val="0"/>
              </w:rPr>
            </w:pPr>
            <w:r w:rsidRPr="00627186">
              <w:rPr>
                <w:b w:val="0"/>
              </w:rPr>
              <w:t>2</w:t>
            </w:r>
          </w:p>
        </w:tc>
        <w:tc>
          <w:tcPr>
            <w:tcW w:w="1239" w:type="dxa"/>
            <w:tcBorders>
              <w:top w:val="single" w:sz="4" w:space="0" w:color="auto"/>
              <w:left w:val="nil"/>
              <w:bottom w:val="single" w:sz="4" w:space="0" w:color="auto"/>
              <w:right w:val="nil"/>
            </w:tcBorders>
            <w:vAlign w:val="center"/>
          </w:tcPr>
          <w:p w14:paraId="7CB3E88E" w14:textId="77777777" w:rsidR="003E60C0" w:rsidRPr="00627186" w:rsidRDefault="00D130FA" w:rsidP="00627186">
            <w:pPr>
              <w:pStyle w:val="Table2columnsLeft001cm"/>
              <w:ind w:left="0" w:firstLine="0"/>
              <w:jc w:val="left"/>
              <w:rPr>
                <w:b w:val="0"/>
              </w:rPr>
            </w:pPr>
            <w:r w:rsidRPr="00627186">
              <w:rPr>
                <w:b w:val="0"/>
              </w:rPr>
              <w:t>3</w:t>
            </w:r>
          </w:p>
        </w:tc>
        <w:tc>
          <w:tcPr>
            <w:tcW w:w="1239" w:type="dxa"/>
            <w:tcBorders>
              <w:top w:val="single" w:sz="4" w:space="0" w:color="auto"/>
              <w:left w:val="nil"/>
              <w:bottom w:val="single" w:sz="4" w:space="0" w:color="auto"/>
              <w:right w:val="nil"/>
            </w:tcBorders>
            <w:vAlign w:val="center"/>
          </w:tcPr>
          <w:p w14:paraId="1CED8527" w14:textId="77777777" w:rsidR="003E60C0" w:rsidRPr="00627186" w:rsidRDefault="00D130FA" w:rsidP="00627186">
            <w:pPr>
              <w:pStyle w:val="Table2columnsLeft001cm"/>
              <w:ind w:left="0" w:firstLine="0"/>
              <w:jc w:val="left"/>
              <w:rPr>
                <w:b w:val="0"/>
              </w:rPr>
            </w:pPr>
            <w:r w:rsidRPr="00627186">
              <w:rPr>
                <w:b w:val="0"/>
              </w:rPr>
              <w:t>4</w:t>
            </w:r>
          </w:p>
        </w:tc>
        <w:tc>
          <w:tcPr>
            <w:tcW w:w="1239" w:type="dxa"/>
            <w:tcBorders>
              <w:top w:val="single" w:sz="4" w:space="0" w:color="auto"/>
              <w:left w:val="nil"/>
              <w:bottom w:val="single" w:sz="4" w:space="0" w:color="auto"/>
              <w:right w:val="nil"/>
            </w:tcBorders>
            <w:vAlign w:val="center"/>
          </w:tcPr>
          <w:p w14:paraId="5F19DC7E" w14:textId="77777777" w:rsidR="003E60C0" w:rsidRPr="00627186" w:rsidRDefault="00D130FA" w:rsidP="00627186">
            <w:pPr>
              <w:pStyle w:val="Table2columnsLeft001cm"/>
              <w:ind w:left="0" w:firstLine="0"/>
              <w:jc w:val="left"/>
              <w:rPr>
                <w:b w:val="0"/>
              </w:rPr>
            </w:pPr>
            <w:r w:rsidRPr="00627186">
              <w:rPr>
                <w:b w:val="0"/>
              </w:rPr>
              <w:t>5</w:t>
            </w:r>
          </w:p>
        </w:tc>
        <w:tc>
          <w:tcPr>
            <w:tcW w:w="1239" w:type="dxa"/>
            <w:tcBorders>
              <w:top w:val="single" w:sz="4" w:space="0" w:color="auto"/>
              <w:left w:val="nil"/>
              <w:bottom w:val="single" w:sz="4" w:space="0" w:color="auto"/>
              <w:right w:val="nil"/>
            </w:tcBorders>
            <w:vAlign w:val="center"/>
          </w:tcPr>
          <w:p w14:paraId="7E2CB7DE" w14:textId="77777777" w:rsidR="003E60C0" w:rsidRPr="00627186" w:rsidRDefault="00D130FA" w:rsidP="00627186">
            <w:pPr>
              <w:pStyle w:val="Table2columnsLeft001cm"/>
              <w:ind w:left="0" w:firstLine="0"/>
              <w:jc w:val="left"/>
              <w:rPr>
                <w:b w:val="0"/>
              </w:rPr>
            </w:pPr>
            <w:r w:rsidRPr="00627186">
              <w:rPr>
                <w:b w:val="0"/>
              </w:rPr>
              <w:t>6</w:t>
            </w:r>
          </w:p>
        </w:tc>
        <w:tc>
          <w:tcPr>
            <w:tcW w:w="1071" w:type="dxa"/>
            <w:tcBorders>
              <w:top w:val="single" w:sz="4" w:space="0" w:color="auto"/>
              <w:left w:val="nil"/>
              <w:bottom w:val="single" w:sz="4" w:space="0" w:color="auto"/>
              <w:right w:val="nil"/>
            </w:tcBorders>
            <w:vAlign w:val="center"/>
          </w:tcPr>
          <w:p w14:paraId="1496C7A5" w14:textId="77777777" w:rsidR="003E60C0" w:rsidRPr="00627186" w:rsidRDefault="00D130FA" w:rsidP="00627186">
            <w:pPr>
              <w:pStyle w:val="Table2columnsLeft001cm"/>
              <w:ind w:left="0" w:firstLine="0"/>
              <w:jc w:val="left"/>
              <w:rPr>
                <w:b w:val="0"/>
              </w:rPr>
            </w:pPr>
            <w:r w:rsidRPr="00627186">
              <w:rPr>
                <w:b w:val="0"/>
              </w:rPr>
              <w:t>7</w:t>
            </w:r>
          </w:p>
        </w:tc>
      </w:tr>
      <w:tr w:rsidR="003E60C0" w:rsidRPr="00802D69" w14:paraId="47F2D850" w14:textId="77777777" w:rsidTr="00627186">
        <w:trPr>
          <w:cantSplit/>
          <w:trHeight w:val="284"/>
        </w:trPr>
        <w:tc>
          <w:tcPr>
            <w:tcW w:w="1239" w:type="dxa"/>
            <w:tcBorders>
              <w:top w:val="single" w:sz="4" w:space="0" w:color="auto"/>
              <w:left w:val="nil"/>
              <w:bottom w:val="single" w:sz="4" w:space="0" w:color="auto"/>
              <w:right w:val="nil"/>
            </w:tcBorders>
            <w:vAlign w:val="center"/>
          </w:tcPr>
          <w:p w14:paraId="7E190589" w14:textId="77777777" w:rsidR="003E60C0" w:rsidRPr="00627186" w:rsidRDefault="00D130FA" w:rsidP="00627186">
            <w:pPr>
              <w:pStyle w:val="Table2columnsLeft001cm"/>
              <w:ind w:left="0" w:firstLine="0"/>
              <w:jc w:val="left"/>
              <w:rPr>
                <w:b w:val="0"/>
              </w:rPr>
            </w:pPr>
            <w:r w:rsidRPr="00627186">
              <w:rPr>
                <w:b w:val="0"/>
              </w:rPr>
              <w:t>Error</w:t>
            </w:r>
          </w:p>
        </w:tc>
        <w:tc>
          <w:tcPr>
            <w:tcW w:w="1239" w:type="dxa"/>
            <w:tcBorders>
              <w:top w:val="single" w:sz="4" w:space="0" w:color="auto"/>
              <w:left w:val="nil"/>
              <w:bottom w:val="single" w:sz="4" w:space="0" w:color="auto"/>
              <w:right w:val="nil"/>
            </w:tcBorders>
            <w:vAlign w:val="center"/>
          </w:tcPr>
          <w:p w14:paraId="20F649FD" w14:textId="77777777" w:rsidR="003E60C0" w:rsidRPr="00627186" w:rsidRDefault="00D130FA" w:rsidP="00627186">
            <w:pPr>
              <w:pStyle w:val="Table2columnsLeft001cm"/>
              <w:ind w:left="0" w:firstLine="0"/>
              <w:jc w:val="left"/>
              <w:rPr>
                <w:b w:val="0"/>
              </w:rPr>
            </w:pPr>
            <w:r w:rsidRPr="00627186">
              <w:rPr>
                <w:b w:val="0"/>
              </w:rPr>
              <w:t>1e+020</w:t>
            </w:r>
          </w:p>
        </w:tc>
        <w:tc>
          <w:tcPr>
            <w:tcW w:w="1239" w:type="dxa"/>
            <w:tcBorders>
              <w:top w:val="single" w:sz="4" w:space="0" w:color="auto"/>
              <w:left w:val="nil"/>
              <w:bottom w:val="single" w:sz="4" w:space="0" w:color="auto"/>
              <w:right w:val="nil"/>
            </w:tcBorders>
            <w:vAlign w:val="center"/>
          </w:tcPr>
          <w:p w14:paraId="23813412" w14:textId="77777777" w:rsidR="003E60C0" w:rsidRPr="00627186" w:rsidRDefault="00D130FA" w:rsidP="00627186">
            <w:pPr>
              <w:pStyle w:val="Table2columnsLeft001cm"/>
              <w:ind w:left="0" w:firstLine="0"/>
              <w:jc w:val="left"/>
              <w:rPr>
                <w:b w:val="0"/>
              </w:rPr>
            </w:pPr>
            <w:r w:rsidRPr="00627186">
              <w:rPr>
                <w:b w:val="0"/>
              </w:rPr>
              <w:t>0.383</w:t>
            </w:r>
          </w:p>
        </w:tc>
        <w:tc>
          <w:tcPr>
            <w:tcW w:w="1239" w:type="dxa"/>
            <w:tcBorders>
              <w:top w:val="single" w:sz="4" w:space="0" w:color="auto"/>
              <w:left w:val="nil"/>
              <w:bottom w:val="single" w:sz="4" w:space="0" w:color="auto"/>
              <w:right w:val="nil"/>
            </w:tcBorders>
            <w:vAlign w:val="center"/>
          </w:tcPr>
          <w:p w14:paraId="2EB7631E" w14:textId="77777777" w:rsidR="003E60C0" w:rsidRPr="00627186" w:rsidRDefault="00D130FA" w:rsidP="00627186">
            <w:pPr>
              <w:pStyle w:val="Table2columnsLeft001cm"/>
              <w:ind w:left="0" w:firstLine="0"/>
              <w:jc w:val="left"/>
              <w:rPr>
                <w:b w:val="0"/>
              </w:rPr>
            </w:pPr>
            <w:r w:rsidRPr="00627186">
              <w:rPr>
                <w:b w:val="0"/>
              </w:rPr>
              <w:t>1.25e-3</w:t>
            </w:r>
          </w:p>
        </w:tc>
        <w:tc>
          <w:tcPr>
            <w:tcW w:w="1239" w:type="dxa"/>
            <w:tcBorders>
              <w:top w:val="single" w:sz="4" w:space="0" w:color="auto"/>
              <w:left w:val="nil"/>
              <w:bottom w:val="single" w:sz="4" w:space="0" w:color="auto"/>
              <w:right w:val="nil"/>
            </w:tcBorders>
            <w:vAlign w:val="center"/>
          </w:tcPr>
          <w:p w14:paraId="4C6241CD" w14:textId="77777777" w:rsidR="003E60C0" w:rsidRPr="00627186" w:rsidRDefault="00D130FA" w:rsidP="00627186">
            <w:pPr>
              <w:pStyle w:val="Table2columnsLeft001cm"/>
              <w:ind w:left="0" w:firstLine="0"/>
              <w:jc w:val="left"/>
              <w:rPr>
                <w:b w:val="0"/>
              </w:rPr>
            </w:pPr>
            <w:r w:rsidRPr="00627186">
              <w:rPr>
                <w:b w:val="0"/>
              </w:rPr>
              <w:t>3.42e-5</w:t>
            </w:r>
          </w:p>
        </w:tc>
        <w:tc>
          <w:tcPr>
            <w:tcW w:w="1239" w:type="dxa"/>
            <w:tcBorders>
              <w:top w:val="single" w:sz="4" w:space="0" w:color="auto"/>
              <w:left w:val="nil"/>
              <w:bottom w:val="single" w:sz="4" w:space="0" w:color="auto"/>
              <w:right w:val="nil"/>
            </w:tcBorders>
            <w:vAlign w:val="center"/>
          </w:tcPr>
          <w:p w14:paraId="70832F62" w14:textId="77777777" w:rsidR="003E60C0" w:rsidRPr="00627186" w:rsidRDefault="00D130FA" w:rsidP="00627186">
            <w:pPr>
              <w:pStyle w:val="Table2columnsLeft001cm"/>
              <w:ind w:left="0" w:firstLine="0"/>
              <w:jc w:val="left"/>
              <w:rPr>
                <w:b w:val="0"/>
              </w:rPr>
            </w:pPr>
            <w:r w:rsidRPr="00627186">
              <w:rPr>
                <w:b w:val="0"/>
              </w:rPr>
              <w:t>1.60e-5</w:t>
            </w:r>
          </w:p>
        </w:tc>
        <w:tc>
          <w:tcPr>
            <w:tcW w:w="1239" w:type="dxa"/>
            <w:tcBorders>
              <w:top w:val="single" w:sz="4" w:space="0" w:color="auto"/>
              <w:left w:val="nil"/>
              <w:bottom w:val="single" w:sz="4" w:space="0" w:color="auto"/>
              <w:right w:val="nil"/>
            </w:tcBorders>
            <w:vAlign w:val="center"/>
          </w:tcPr>
          <w:p w14:paraId="73BDC19A" w14:textId="77777777" w:rsidR="003E60C0" w:rsidRPr="00627186" w:rsidRDefault="00D130FA" w:rsidP="00627186">
            <w:pPr>
              <w:pStyle w:val="Table2columnsLeft001cm"/>
              <w:ind w:left="0" w:firstLine="0"/>
              <w:jc w:val="left"/>
              <w:rPr>
                <w:b w:val="0"/>
              </w:rPr>
            </w:pPr>
            <w:r w:rsidRPr="00627186">
              <w:rPr>
                <w:b w:val="0"/>
              </w:rPr>
              <w:t>1.29e-5</w:t>
            </w:r>
          </w:p>
        </w:tc>
        <w:tc>
          <w:tcPr>
            <w:tcW w:w="1071" w:type="dxa"/>
            <w:tcBorders>
              <w:top w:val="single" w:sz="4" w:space="0" w:color="auto"/>
              <w:left w:val="nil"/>
              <w:bottom w:val="single" w:sz="4" w:space="0" w:color="auto"/>
              <w:right w:val="nil"/>
            </w:tcBorders>
            <w:vAlign w:val="center"/>
          </w:tcPr>
          <w:p w14:paraId="51B92CA7" w14:textId="77777777" w:rsidR="003E60C0" w:rsidRPr="00627186" w:rsidRDefault="00D130FA" w:rsidP="00627186">
            <w:pPr>
              <w:pStyle w:val="Table2columnsLeft001cm"/>
              <w:ind w:left="0" w:firstLine="0"/>
              <w:jc w:val="left"/>
              <w:rPr>
                <w:b w:val="0"/>
              </w:rPr>
            </w:pPr>
            <w:r w:rsidRPr="00627186">
              <w:rPr>
                <w:b w:val="0"/>
              </w:rPr>
              <w:t>1.06e-5</w:t>
            </w:r>
          </w:p>
        </w:tc>
      </w:tr>
    </w:tbl>
    <w:p w14:paraId="4A614024" w14:textId="77777777" w:rsidR="00D927D3" w:rsidRDefault="00D927D3" w:rsidP="00D927D3">
      <w:pPr>
        <w:pStyle w:val="BodyTextIndent"/>
        <w:rPr>
          <w:rFonts w:ascii="Arial" w:hAnsi="Arial" w:cs="Arial"/>
          <w:sz w:val="18"/>
          <w:szCs w:val="18"/>
        </w:rPr>
      </w:pPr>
    </w:p>
    <w:p w14:paraId="0FE67F12" w14:textId="77777777" w:rsidR="00D927D3" w:rsidRDefault="00D927D3" w:rsidP="00D927D3">
      <w:pPr>
        <w:pStyle w:val="BodyTextIndent"/>
        <w:rPr>
          <w:rFonts w:ascii="Arial" w:hAnsi="Arial" w:cs="Arial"/>
          <w:sz w:val="18"/>
          <w:szCs w:val="18"/>
        </w:rPr>
        <w:sectPr w:rsidR="00D927D3" w:rsidSect="00E1721B">
          <w:type w:val="continuous"/>
          <w:pgSz w:w="11907" w:h="16840" w:code="9"/>
          <w:pgMar w:top="1247" w:right="1247" w:bottom="1361" w:left="964" w:header="907" w:footer="737" w:gutter="0"/>
          <w:cols w:space="510"/>
        </w:sectPr>
      </w:pPr>
    </w:p>
    <w:p w14:paraId="18A58EC9" w14:textId="77777777" w:rsidR="00D927D3" w:rsidRDefault="00D927D3" w:rsidP="00D927D3">
      <w:pPr>
        <w:pStyle w:val="BodyTextIndent"/>
        <w:rPr>
          <w:rFonts w:ascii="Arial" w:hAnsi="Arial" w:cs="Arial"/>
          <w:sz w:val="18"/>
          <w:szCs w:val="18"/>
        </w:rPr>
      </w:pPr>
    </w:p>
    <w:p w14:paraId="2263862B" w14:textId="77777777" w:rsidR="00D927D3" w:rsidRDefault="00D927D3" w:rsidP="00D927D3">
      <w:pPr>
        <w:pStyle w:val="BodyTextIndent"/>
        <w:rPr>
          <w:rFonts w:ascii="Arial" w:hAnsi="Arial" w:cs="Arial"/>
          <w:sz w:val="18"/>
          <w:szCs w:val="18"/>
        </w:rPr>
        <w:sectPr w:rsidR="00D927D3" w:rsidSect="00DB4A0C">
          <w:type w:val="continuous"/>
          <w:pgSz w:w="11907" w:h="16840" w:code="9"/>
          <w:pgMar w:top="1247" w:right="1247" w:bottom="1361" w:left="964" w:header="907" w:footer="737" w:gutter="0"/>
          <w:cols w:num="2" w:space="510"/>
        </w:sectPr>
      </w:pPr>
    </w:p>
    <w:p w14:paraId="5F1EEE98" w14:textId="77777777" w:rsidR="00D927D3" w:rsidRPr="00250746" w:rsidRDefault="005F46FD" w:rsidP="00D927D3">
      <w:pPr>
        <w:pStyle w:val="BodyTextIndent"/>
        <w:rPr>
          <w:rFonts w:ascii="Arial" w:hAnsi="Arial"/>
          <w:sz w:val="18"/>
          <w:szCs w:val="18"/>
        </w:rPr>
      </w:pPr>
      <w:r>
        <w:rPr>
          <w:rFonts w:ascii="Arial" w:hAnsi="Arial" w:cs="Arial"/>
          <w:sz w:val="18"/>
          <w:szCs w:val="18"/>
        </w:rPr>
        <w:t>Please spare the use of two-column format tables.</w:t>
      </w:r>
    </w:p>
    <w:p w14:paraId="40B4284B"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sidR="00EF1ABA">
        <w:rPr>
          <w:rFonts w:ascii="Arial" w:hAnsi="Arial"/>
          <w:caps w:val="0"/>
          <w:sz w:val="18"/>
          <w:szCs w:val="18"/>
        </w:rPr>
        <w:t>Reference Citations</w:t>
      </w:r>
    </w:p>
    <w:p w14:paraId="5A7A8E60" w14:textId="77777777" w:rsidR="00A45873" w:rsidRPr="00F21F40" w:rsidRDefault="00A45873" w:rsidP="00A45873">
      <w:pPr>
        <w:pStyle w:val="BodyTextIndent"/>
        <w:rPr>
          <w:rFonts w:ascii="Arial" w:hAnsi="Arial" w:cs="Arial"/>
          <w:sz w:val="18"/>
          <w:szCs w:val="18"/>
        </w:rPr>
      </w:pPr>
    </w:p>
    <w:p w14:paraId="2AB4DD81" w14:textId="77777777" w:rsidR="00A45873" w:rsidRPr="00250746" w:rsidRDefault="007745FE" w:rsidP="00A45873">
      <w:pPr>
        <w:pStyle w:val="BodyTextIndent"/>
        <w:rPr>
          <w:rFonts w:ascii="Arial" w:hAnsi="Arial"/>
          <w:sz w:val="18"/>
          <w:szCs w:val="18"/>
        </w:rPr>
      </w:pPr>
      <w:r>
        <w:rPr>
          <w:rFonts w:ascii="Arial" w:hAnsi="Arial" w:cs="Arial"/>
          <w:sz w:val="18"/>
          <w:szCs w:val="18"/>
        </w:rPr>
        <w:t>References s</w:t>
      </w:r>
      <w:r w:rsidR="00EF1ABA" w:rsidRPr="00EF1ABA">
        <w:rPr>
          <w:rFonts w:ascii="Arial" w:hAnsi="Arial" w:cs="Arial"/>
          <w:sz w:val="18"/>
          <w:szCs w:val="18"/>
        </w:rPr>
        <w:t xml:space="preserve">hould be numbered consecutively throughout the paper using Arabic figures in </w:t>
      </w:r>
      <w:r>
        <w:rPr>
          <w:rFonts w:ascii="Arial" w:hAnsi="Arial" w:cs="Arial"/>
          <w:sz w:val="18"/>
          <w:szCs w:val="18"/>
        </w:rPr>
        <w:t>brackets</w:t>
      </w:r>
      <w:r w:rsidR="00EF1ABA" w:rsidRPr="00EF1ABA">
        <w:rPr>
          <w:rFonts w:ascii="Arial" w:hAnsi="Arial" w:cs="Arial"/>
          <w:sz w:val="18"/>
          <w:szCs w:val="18"/>
        </w:rPr>
        <w:t>: [1], [2], etc. and collected together in a section headed "</w:t>
      </w:r>
      <w:r w:rsidRPr="007745FE">
        <w:rPr>
          <w:rFonts w:ascii="Arial" w:hAnsi="Arial" w:cs="Arial"/>
          <w:b/>
        </w:rPr>
        <w:t>Refe</w:t>
      </w:r>
      <w:r>
        <w:rPr>
          <w:rFonts w:ascii="Arial" w:hAnsi="Arial" w:cs="Arial"/>
          <w:b/>
        </w:rPr>
        <w:t>re</w:t>
      </w:r>
      <w:r w:rsidRPr="007745FE">
        <w:rPr>
          <w:rFonts w:ascii="Arial" w:hAnsi="Arial" w:cs="Arial"/>
          <w:b/>
        </w:rPr>
        <w:t>nces</w:t>
      </w:r>
      <w:r w:rsidR="00EF1ABA" w:rsidRPr="00EF1ABA">
        <w:rPr>
          <w:rFonts w:ascii="Arial" w:hAnsi="Arial" w:cs="Arial"/>
          <w:sz w:val="18"/>
          <w:szCs w:val="18"/>
        </w:rPr>
        <w:t xml:space="preserve">" at the end of the paper. </w:t>
      </w:r>
      <w:r w:rsidR="004113BE">
        <w:rPr>
          <w:rFonts w:ascii="Arial" w:hAnsi="Arial" w:cs="Arial"/>
          <w:sz w:val="18"/>
          <w:szCs w:val="18"/>
        </w:rPr>
        <w:t>Reference to journal articles</w:t>
      </w:r>
      <w:r w:rsidR="00682ED1">
        <w:rPr>
          <w:rFonts w:ascii="Arial" w:hAnsi="Arial" w:cs="Arial"/>
          <w:sz w:val="18"/>
          <w:szCs w:val="18"/>
        </w:rPr>
        <w:t xml:space="preserve"> [1]</w:t>
      </w:r>
      <w:r w:rsidR="004113BE">
        <w:rPr>
          <w:rFonts w:ascii="Arial" w:hAnsi="Arial" w:cs="Arial"/>
          <w:sz w:val="18"/>
          <w:szCs w:val="18"/>
        </w:rPr>
        <w:t xml:space="preserve">, </w:t>
      </w:r>
      <w:r w:rsidR="00AA6D9B">
        <w:rPr>
          <w:rFonts w:ascii="Arial" w:hAnsi="Arial" w:cs="Arial"/>
          <w:sz w:val="18"/>
          <w:szCs w:val="18"/>
        </w:rPr>
        <w:t>text</w:t>
      </w:r>
      <w:r w:rsidR="00682ED1">
        <w:rPr>
          <w:rFonts w:ascii="Arial" w:hAnsi="Arial" w:cs="Arial"/>
          <w:sz w:val="18"/>
          <w:szCs w:val="18"/>
        </w:rPr>
        <w:t xml:space="preserve">books [2], </w:t>
      </w:r>
      <w:r w:rsidR="004113BE">
        <w:rPr>
          <w:rFonts w:ascii="Arial" w:hAnsi="Arial" w:cs="Arial"/>
          <w:sz w:val="18"/>
          <w:szCs w:val="18"/>
        </w:rPr>
        <w:t>papers in conference proceedings</w:t>
      </w:r>
      <w:r w:rsidR="00682ED1">
        <w:rPr>
          <w:rFonts w:ascii="Arial" w:hAnsi="Arial" w:cs="Arial"/>
          <w:sz w:val="18"/>
          <w:szCs w:val="18"/>
        </w:rPr>
        <w:t xml:space="preserve"> [3]</w:t>
      </w:r>
      <w:r w:rsidR="004113BE">
        <w:rPr>
          <w:rFonts w:ascii="Arial" w:hAnsi="Arial" w:cs="Arial"/>
          <w:sz w:val="18"/>
          <w:szCs w:val="18"/>
        </w:rPr>
        <w:t>, chapters in books</w:t>
      </w:r>
      <w:r w:rsidR="006D0225">
        <w:rPr>
          <w:rFonts w:ascii="Arial" w:hAnsi="Arial" w:cs="Arial"/>
          <w:sz w:val="18"/>
          <w:szCs w:val="18"/>
        </w:rPr>
        <w:t xml:space="preserve"> [4]</w:t>
      </w:r>
      <w:r w:rsidR="004113BE">
        <w:rPr>
          <w:rFonts w:ascii="Arial" w:hAnsi="Arial" w:cs="Arial"/>
          <w:sz w:val="18"/>
          <w:szCs w:val="18"/>
        </w:rPr>
        <w:t>, monographs</w:t>
      </w:r>
      <w:r w:rsidR="00B039AC">
        <w:rPr>
          <w:rFonts w:ascii="Arial" w:hAnsi="Arial" w:cs="Arial"/>
          <w:sz w:val="18"/>
          <w:szCs w:val="18"/>
        </w:rPr>
        <w:t xml:space="preserve"> [2]</w:t>
      </w:r>
      <w:r w:rsidR="00AA6D9B">
        <w:rPr>
          <w:rFonts w:ascii="Arial" w:hAnsi="Arial" w:cs="Arial"/>
          <w:sz w:val="18"/>
          <w:szCs w:val="18"/>
        </w:rPr>
        <w:t>, technical reports</w:t>
      </w:r>
      <w:r w:rsidR="0047418D">
        <w:rPr>
          <w:rFonts w:ascii="Arial" w:hAnsi="Arial" w:cs="Arial"/>
          <w:sz w:val="18"/>
          <w:szCs w:val="18"/>
        </w:rPr>
        <w:t xml:space="preserve"> [5]</w:t>
      </w:r>
      <w:r w:rsidR="00AA6D9B">
        <w:rPr>
          <w:rFonts w:ascii="Arial" w:hAnsi="Arial" w:cs="Arial"/>
          <w:sz w:val="18"/>
          <w:szCs w:val="18"/>
        </w:rPr>
        <w:t xml:space="preserve"> and</w:t>
      </w:r>
      <w:r w:rsidR="004113BE">
        <w:rPr>
          <w:rFonts w:ascii="Arial" w:hAnsi="Arial" w:cs="Arial"/>
          <w:sz w:val="18"/>
          <w:szCs w:val="18"/>
        </w:rPr>
        <w:t xml:space="preserve"> theses</w:t>
      </w:r>
      <w:r w:rsidR="0047418D">
        <w:rPr>
          <w:rFonts w:ascii="Arial" w:hAnsi="Arial" w:cs="Arial"/>
          <w:sz w:val="18"/>
          <w:szCs w:val="18"/>
        </w:rPr>
        <w:t xml:space="preserve"> [6]</w:t>
      </w:r>
      <w:r w:rsidR="00AA6D9B">
        <w:rPr>
          <w:rFonts w:ascii="Arial" w:hAnsi="Arial" w:cs="Arial"/>
          <w:sz w:val="18"/>
          <w:szCs w:val="18"/>
        </w:rPr>
        <w:t xml:space="preserve">, </w:t>
      </w:r>
      <w:r w:rsidR="004113BE">
        <w:rPr>
          <w:rFonts w:ascii="Arial" w:hAnsi="Arial" w:cs="Arial"/>
          <w:sz w:val="18"/>
          <w:szCs w:val="18"/>
        </w:rPr>
        <w:t>should provide sufficient information as in the samples.</w:t>
      </w:r>
    </w:p>
    <w:p w14:paraId="77A27587" w14:textId="77777777" w:rsidR="00A45873" w:rsidRPr="001F3313" w:rsidRDefault="00A45873" w:rsidP="00A45873">
      <w:pPr>
        <w:pStyle w:val="TextHeading1"/>
        <w:rPr>
          <w:rFonts w:ascii="Arial" w:hAnsi="Arial"/>
          <w:caps w:val="0"/>
          <w:sz w:val="18"/>
          <w:szCs w:val="18"/>
        </w:rPr>
      </w:pPr>
      <w:r w:rsidRPr="001F3313">
        <w:rPr>
          <w:rFonts w:ascii="Arial" w:hAnsi="Arial"/>
          <w:caps w:val="0"/>
          <w:sz w:val="18"/>
          <w:szCs w:val="18"/>
        </w:rPr>
        <w:t>2.</w:t>
      </w:r>
      <w:r>
        <w:rPr>
          <w:rFonts w:ascii="Arial" w:hAnsi="Arial"/>
          <w:caps w:val="0"/>
          <w:sz w:val="18"/>
          <w:szCs w:val="18"/>
        </w:rPr>
        <w:t>2</w:t>
      </w:r>
      <w:r w:rsidRPr="001F3313">
        <w:rPr>
          <w:rFonts w:ascii="Arial" w:hAnsi="Arial"/>
          <w:caps w:val="0"/>
          <w:sz w:val="18"/>
          <w:szCs w:val="18"/>
        </w:rPr>
        <w:t xml:space="preserve">. </w:t>
      </w:r>
      <w:r w:rsidR="00BB4D39">
        <w:rPr>
          <w:rFonts w:ascii="Arial" w:hAnsi="Arial"/>
          <w:caps w:val="0"/>
          <w:sz w:val="18"/>
          <w:szCs w:val="18"/>
        </w:rPr>
        <w:t>Page Numbering</w:t>
      </w:r>
    </w:p>
    <w:p w14:paraId="2E83A9D0" w14:textId="77777777" w:rsidR="00A45873" w:rsidRPr="003D7152" w:rsidRDefault="00A45873" w:rsidP="00A45873">
      <w:pPr>
        <w:pStyle w:val="BodyTextIndent"/>
        <w:rPr>
          <w:rFonts w:ascii="Arial" w:hAnsi="Arial" w:cs="Arial"/>
          <w:sz w:val="18"/>
          <w:szCs w:val="18"/>
        </w:rPr>
      </w:pPr>
    </w:p>
    <w:p w14:paraId="0C166E73" w14:textId="77777777" w:rsidR="00674737" w:rsidRPr="00634235" w:rsidRDefault="00EF1ABA" w:rsidP="00674737">
      <w:pPr>
        <w:pStyle w:val="BodyTextIndent"/>
        <w:rPr>
          <w:rFonts w:ascii="Arial" w:hAnsi="Arial" w:cs="Arial"/>
          <w:sz w:val="18"/>
          <w:szCs w:val="18"/>
        </w:rPr>
      </w:pPr>
      <w:r w:rsidRPr="00634235">
        <w:rPr>
          <w:rFonts w:ascii="Arial" w:hAnsi="Arial" w:cs="Arial"/>
          <w:sz w:val="18"/>
          <w:szCs w:val="18"/>
        </w:rPr>
        <w:t xml:space="preserve">Each paper will be assigned a number in the conference proceedings. To facilitate printing and further referencing, local page numbering is used in each paper, </w:t>
      </w:r>
      <w:r w:rsidRPr="00634235">
        <w:rPr>
          <w:rFonts w:ascii="Arial" w:hAnsi="Arial" w:cs="Arial"/>
          <w:sz w:val="18"/>
          <w:szCs w:val="18"/>
        </w:rPr>
        <w:t xml:space="preserve">starting from page 1. The page number should appear centered as </w:t>
      </w:r>
      <w:r w:rsidR="00674737" w:rsidRPr="00634235">
        <w:rPr>
          <w:rFonts w:ascii="Arial" w:hAnsi="Arial" w:cs="Arial"/>
          <w:sz w:val="18"/>
          <w:szCs w:val="18"/>
        </w:rPr>
        <w:t>footer</w:t>
      </w:r>
      <w:proofErr w:type="gramStart"/>
      <w:r w:rsidR="00674737" w:rsidRPr="00634235">
        <w:rPr>
          <w:rFonts w:ascii="Arial" w:hAnsi="Arial" w:cs="Arial"/>
          <w:sz w:val="18"/>
          <w:szCs w:val="18"/>
        </w:rPr>
        <w:t xml:space="preserve">; </w:t>
      </w:r>
      <w:r w:rsidR="00C771EA">
        <w:rPr>
          <w:rFonts w:ascii="Arial" w:hAnsi="Arial" w:cs="Arial"/>
          <w:sz w:val="18"/>
          <w:szCs w:val="18"/>
        </w:rPr>
        <w:t>.</w:t>
      </w:r>
      <w:proofErr w:type="gramEnd"/>
    </w:p>
    <w:p w14:paraId="5397FC1B" w14:textId="77777777" w:rsidR="0039042A" w:rsidRPr="001F3313" w:rsidRDefault="0039042A" w:rsidP="0039042A">
      <w:pPr>
        <w:pStyle w:val="Heading3"/>
        <w:spacing w:before="360"/>
        <w:jc w:val="center"/>
        <w:rPr>
          <w:sz w:val="20"/>
          <w:szCs w:val="20"/>
        </w:rPr>
      </w:pPr>
      <w:r>
        <w:rPr>
          <w:sz w:val="20"/>
          <w:szCs w:val="20"/>
        </w:rPr>
        <w:t>3</w:t>
      </w:r>
      <w:r w:rsidRPr="001F3313">
        <w:rPr>
          <w:sz w:val="20"/>
          <w:szCs w:val="20"/>
        </w:rPr>
        <w:t>. C</w:t>
      </w:r>
      <w:r>
        <w:rPr>
          <w:sz w:val="20"/>
          <w:szCs w:val="20"/>
        </w:rPr>
        <w:t>onclusion</w:t>
      </w:r>
    </w:p>
    <w:p w14:paraId="08AF78D8" w14:textId="77777777" w:rsidR="0039042A" w:rsidRPr="003D7152" w:rsidRDefault="0039042A" w:rsidP="0039042A">
      <w:pPr>
        <w:pStyle w:val="BodyTextIndent"/>
        <w:ind w:firstLine="0"/>
        <w:rPr>
          <w:rFonts w:ascii="Arial" w:hAnsi="Arial" w:cs="Arial"/>
          <w:sz w:val="18"/>
          <w:szCs w:val="18"/>
        </w:rPr>
      </w:pPr>
    </w:p>
    <w:p w14:paraId="4EBBB290" w14:textId="77777777" w:rsidR="0039042A" w:rsidRDefault="0039042A" w:rsidP="000E5B7F">
      <w:pPr>
        <w:pStyle w:val="BodyTextIndent"/>
        <w:rPr>
          <w:rFonts w:ascii="Arial" w:hAnsi="Arial" w:cs="Arial"/>
          <w:sz w:val="18"/>
          <w:szCs w:val="18"/>
        </w:rPr>
      </w:pPr>
      <w:r>
        <w:rPr>
          <w:rFonts w:ascii="Arial" w:hAnsi="Arial" w:cs="Arial"/>
          <w:sz w:val="18"/>
          <w:szCs w:val="18"/>
        </w:rPr>
        <w:t xml:space="preserve">This template </w:t>
      </w:r>
      <w:r w:rsidR="00F27E67">
        <w:rPr>
          <w:rFonts w:ascii="Arial" w:hAnsi="Arial" w:cs="Arial"/>
          <w:sz w:val="18"/>
          <w:szCs w:val="18"/>
        </w:rPr>
        <w:t>i</w:t>
      </w:r>
      <w:r>
        <w:rPr>
          <w:rFonts w:ascii="Arial" w:hAnsi="Arial" w:cs="Arial"/>
          <w:sz w:val="18"/>
          <w:szCs w:val="18"/>
        </w:rPr>
        <w:t xml:space="preserve">s </w:t>
      </w:r>
      <w:r w:rsidR="00E06C08">
        <w:rPr>
          <w:rFonts w:ascii="Arial" w:hAnsi="Arial" w:cs="Arial"/>
          <w:sz w:val="18"/>
          <w:szCs w:val="18"/>
        </w:rPr>
        <w:t>design</w:t>
      </w:r>
      <w:r>
        <w:rPr>
          <w:rFonts w:ascii="Arial" w:hAnsi="Arial" w:cs="Arial"/>
          <w:sz w:val="18"/>
          <w:szCs w:val="18"/>
        </w:rPr>
        <w:t>ed to assist you in the preparation of your manusc</w:t>
      </w:r>
      <w:r w:rsidR="006B7CA5">
        <w:rPr>
          <w:rFonts w:ascii="Arial" w:hAnsi="Arial" w:cs="Arial"/>
          <w:sz w:val="18"/>
          <w:szCs w:val="18"/>
        </w:rPr>
        <w:t xml:space="preserve">ript for the </w:t>
      </w:r>
      <w:r w:rsidR="006A78A2">
        <w:rPr>
          <w:rFonts w:ascii="Arial" w:hAnsi="Arial" w:cs="Arial"/>
          <w:sz w:val="18"/>
          <w:szCs w:val="18"/>
        </w:rPr>
        <w:t>thirteen</w:t>
      </w:r>
      <w:r w:rsidR="006B7CA5">
        <w:rPr>
          <w:rFonts w:ascii="Arial" w:hAnsi="Arial" w:cs="Arial"/>
          <w:sz w:val="18"/>
          <w:szCs w:val="18"/>
        </w:rPr>
        <w:t xml:space="preserve"> international </w:t>
      </w:r>
      <w:r>
        <w:rPr>
          <w:rFonts w:ascii="Arial" w:hAnsi="Arial" w:cs="Arial"/>
          <w:sz w:val="18"/>
          <w:szCs w:val="18"/>
        </w:rPr>
        <w:t xml:space="preserve">conference on thermal </w:t>
      </w:r>
      <w:r w:rsidR="0063426D">
        <w:rPr>
          <w:rFonts w:ascii="Arial" w:hAnsi="Arial" w:cs="Arial"/>
          <w:sz w:val="18"/>
          <w:szCs w:val="18"/>
        </w:rPr>
        <w:t xml:space="preserve">engineering </w:t>
      </w:r>
      <w:r>
        <w:rPr>
          <w:rFonts w:ascii="Arial" w:hAnsi="Arial" w:cs="Arial"/>
          <w:sz w:val="18"/>
          <w:szCs w:val="18"/>
        </w:rPr>
        <w:t>theory and application</w:t>
      </w:r>
      <w:r w:rsidR="0063426D">
        <w:rPr>
          <w:rFonts w:ascii="Arial" w:hAnsi="Arial" w:cs="Arial"/>
          <w:sz w:val="18"/>
          <w:szCs w:val="18"/>
        </w:rPr>
        <w:t>s</w:t>
      </w:r>
      <w:r>
        <w:rPr>
          <w:rFonts w:ascii="Arial" w:hAnsi="Arial" w:cs="Arial"/>
          <w:sz w:val="18"/>
          <w:szCs w:val="18"/>
        </w:rPr>
        <w:t xml:space="preserve">. We are looking </w:t>
      </w:r>
      <w:r w:rsidR="006B7CA5">
        <w:rPr>
          <w:rFonts w:ascii="Arial" w:hAnsi="Arial" w:cs="Arial"/>
          <w:sz w:val="18"/>
          <w:szCs w:val="18"/>
        </w:rPr>
        <w:t xml:space="preserve">forward to seeing you in </w:t>
      </w:r>
      <w:r w:rsidR="006A78A2">
        <w:rPr>
          <w:rFonts w:ascii="Arial" w:hAnsi="Arial" w:cs="Arial"/>
          <w:sz w:val="18"/>
          <w:szCs w:val="18"/>
        </w:rPr>
        <w:t>Baku, Azerbaijan in June 2020</w:t>
      </w:r>
      <w:r w:rsidR="006B7CA5">
        <w:rPr>
          <w:rFonts w:ascii="Arial" w:hAnsi="Arial" w:cs="Arial"/>
          <w:sz w:val="18"/>
          <w:szCs w:val="18"/>
        </w:rPr>
        <w:t>.</w:t>
      </w:r>
    </w:p>
    <w:p w14:paraId="11BE0BB7" w14:textId="77777777" w:rsidR="0019721F" w:rsidRPr="003D1EE1" w:rsidRDefault="0019721F" w:rsidP="0019721F">
      <w:pPr>
        <w:pStyle w:val="AcknowledgmentsClauseT"/>
        <w:rPr>
          <w:caps w:val="0"/>
        </w:rPr>
      </w:pPr>
      <w:r w:rsidRPr="003D1EE1">
        <w:rPr>
          <w:caps w:val="0"/>
        </w:rPr>
        <w:t>Acknowledgments</w:t>
      </w:r>
    </w:p>
    <w:p w14:paraId="42D4374F" w14:textId="77777777" w:rsidR="0032098A" w:rsidRDefault="0032098A" w:rsidP="0019721F">
      <w:pPr>
        <w:pStyle w:val="BodyTextIndent"/>
        <w:rPr>
          <w:rFonts w:ascii="Arial" w:hAnsi="Arial"/>
          <w:sz w:val="18"/>
        </w:rPr>
      </w:pPr>
    </w:p>
    <w:p w14:paraId="625AA4A5" w14:textId="77777777" w:rsidR="000A1C3B" w:rsidRDefault="00AA67D8" w:rsidP="0019721F">
      <w:pPr>
        <w:pStyle w:val="BodyTextIndent"/>
        <w:rPr>
          <w:rFonts w:ascii="Arial" w:hAnsi="Arial"/>
          <w:sz w:val="18"/>
        </w:rPr>
      </w:pPr>
      <w:r>
        <w:rPr>
          <w:rFonts w:ascii="Arial" w:hAnsi="Arial"/>
          <w:sz w:val="18"/>
        </w:rPr>
        <w:t>Put acknowledgments here; we thank all the participants to th</w:t>
      </w:r>
      <w:r w:rsidR="000E5B7F">
        <w:rPr>
          <w:rFonts w:ascii="Arial" w:hAnsi="Arial"/>
          <w:sz w:val="18"/>
        </w:rPr>
        <w:t xml:space="preserve">e </w:t>
      </w:r>
      <w:r w:rsidR="00DD7885">
        <w:rPr>
          <w:rFonts w:ascii="Arial" w:hAnsi="Arial"/>
          <w:sz w:val="18"/>
        </w:rPr>
        <w:t>Ninth</w:t>
      </w:r>
      <w:r w:rsidR="00BD22E4">
        <w:rPr>
          <w:rFonts w:ascii="Arial" w:hAnsi="Arial"/>
          <w:sz w:val="18"/>
        </w:rPr>
        <w:t xml:space="preserve"> International C</w:t>
      </w:r>
      <w:r>
        <w:rPr>
          <w:rFonts w:ascii="Arial" w:hAnsi="Arial"/>
          <w:sz w:val="18"/>
        </w:rPr>
        <w:t>onference</w:t>
      </w:r>
      <w:r w:rsidR="00BD22E4">
        <w:rPr>
          <w:rFonts w:ascii="Arial" w:hAnsi="Arial"/>
          <w:sz w:val="18"/>
        </w:rPr>
        <w:t xml:space="preserve"> on Thermal Engineering</w:t>
      </w:r>
      <w:r w:rsidR="000E5B7F">
        <w:rPr>
          <w:rFonts w:ascii="Arial" w:hAnsi="Arial"/>
          <w:sz w:val="18"/>
        </w:rPr>
        <w:t>: Theory</w:t>
      </w:r>
      <w:r w:rsidR="00BD22E4">
        <w:rPr>
          <w:rFonts w:ascii="Arial" w:hAnsi="Arial"/>
          <w:sz w:val="18"/>
        </w:rPr>
        <w:t xml:space="preserve"> and Applications</w:t>
      </w:r>
      <w:r w:rsidR="00E56A90">
        <w:rPr>
          <w:rFonts w:ascii="Arial" w:hAnsi="Arial"/>
          <w:sz w:val="18"/>
        </w:rPr>
        <w:t>.</w:t>
      </w:r>
    </w:p>
    <w:p w14:paraId="4A6B2AB4" w14:textId="77777777" w:rsidR="000A1C3B" w:rsidRDefault="000A1C3B" w:rsidP="0019721F">
      <w:pPr>
        <w:pStyle w:val="BodyTextIndent"/>
        <w:rPr>
          <w:rFonts w:ascii="Arial" w:hAnsi="Arial"/>
          <w:sz w:val="18"/>
        </w:rPr>
        <w:sectPr w:rsidR="000A1C3B" w:rsidSect="00DB4A0C">
          <w:type w:val="continuous"/>
          <w:pgSz w:w="11907" w:h="16840" w:code="9"/>
          <w:pgMar w:top="1247" w:right="1247" w:bottom="1361" w:left="964" w:header="907" w:footer="737" w:gutter="0"/>
          <w:cols w:num="2" w:space="510"/>
        </w:sectPr>
      </w:pPr>
    </w:p>
    <w:p w14:paraId="0C52104A" w14:textId="77777777" w:rsidR="000A1C3B" w:rsidRDefault="000A1C3B" w:rsidP="0019721F">
      <w:pPr>
        <w:pStyle w:val="BodyTextIndent"/>
        <w:rPr>
          <w:rFonts w:ascii="Arial" w:hAnsi="Arial"/>
          <w:sz w:val="18"/>
        </w:rPr>
        <w:sectPr w:rsidR="000A1C3B" w:rsidSect="000A1C3B">
          <w:type w:val="continuous"/>
          <w:pgSz w:w="11907" w:h="16840" w:code="9"/>
          <w:pgMar w:top="1247" w:right="1247" w:bottom="1361" w:left="964" w:header="907" w:footer="737" w:gutter="0"/>
          <w:cols w:space="510"/>
        </w:sectPr>
      </w:pPr>
    </w:p>
    <w:p w14:paraId="434792A4" w14:textId="77777777" w:rsidR="0019721F" w:rsidRPr="001F3313" w:rsidRDefault="0019721F" w:rsidP="0008477F">
      <w:pPr>
        <w:pStyle w:val="ReferencesClauseTitle"/>
        <w:spacing w:before="180" w:after="60"/>
        <w:rPr>
          <w:caps w:val="0"/>
        </w:rPr>
      </w:pPr>
      <w:r w:rsidRPr="001F3313">
        <w:rPr>
          <w:caps w:val="0"/>
        </w:rPr>
        <w:t>References</w:t>
      </w:r>
    </w:p>
    <w:p w14:paraId="2BD17A6A" w14:textId="77777777" w:rsidR="00250746" w:rsidRPr="00523455" w:rsidRDefault="00250746" w:rsidP="0019721F">
      <w:pPr>
        <w:pStyle w:val="BodyTextIndent"/>
        <w:rPr>
          <w:rFonts w:ascii="Arial" w:hAnsi="Arial" w:cs="Arial"/>
          <w:sz w:val="18"/>
          <w:szCs w:val="18"/>
        </w:rPr>
      </w:pPr>
    </w:p>
    <w:p w14:paraId="1E52105F"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[1]</w:t>
      </w:r>
      <w:r w:rsidRPr="00523455">
        <w:rPr>
          <w:rFonts w:ascii="Arial" w:hAnsi="Arial" w:cs="Arial"/>
          <w:sz w:val="18"/>
          <w:szCs w:val="18"/>
        </w:rPr>
        <w:tab/>
      </w:r>
      <w:r w:rsidR="00035BFA" w:rsidRPr="00523455">
        <w:rPr>
          <w:rFonts w:ascii="Arial" w:hAnsi="Arial" w:cs="Arial"/>
          <w:iCs/>
          <w:sz w:val="18"/>
          <w:szCs w:val="18"/>
        </w:rPr>
        <w:t>Chacha</w:t>
      </w:r>
      <w:r w:rsidRPr="00523455">
        <w:rPr>
          <w:rFonts w:ascii="Arial" w:hAnsi="Arial" w:cs="Arial"/>
          <w:iCs/>
          <w:sz w:val="18"/>
          <w:szCs w:val="18"/>
        </w:rPr>
        <w:t xml:space="preserve"> M., </w:t>
      </w:r>
      <w:r w:rsidR="00035BFA" w:rsidRPr="00523455">
        <w:rPr>
          <w:rFonts w:ascii="Arial" w:hAnsi="Arial" w:cs="Arial"/>
          <w:iCs/>
          <w:sz w:val="18"/>
          <w:szCs w:val="18"/>
        </w:rPr>
        <w:t>Saghir M</w:t>
      </w:r>
      <w:r w:rsidR="00BE1ECC">
        <w:rPr>
          <w:rFonts w:ascii="Arial" w:hAnsi="Arial" w:cs="Arial"/>
          <w:iCs/>
          <w:sz w:val="18"/>
          <w:szCs w:val="18"/>
        </w:rPr>
        <w:t>.</w:t>
      </w:r>
      <w:r w:rsidR="00035BFA" w:rsidRPr="00523455">
        <w:rPr>
          <w:rFonts w:ascii="Arial" w:hAnsi="Arial" w:cs="Arial"/>
          <w:iCs/>
          <w:sz w:val="18"/>
          <w:szCs w:val="18"/>
        </w:rPr>
        <w:t>Z</w:t>
      </w:r>
      <w:r w:rsidRPr="00523455">
        <w:rPr>
          <w:rFonts w:ascii="Arial" w:hAnsi="Arial" w:cs="Arial"/>
          <w:iCs/>
          <w:sz w:val="18"/>
          <w:szCs w:val="18"/>
        </w:rPr>
        <w:t xml:space="preserve">, </w:t>
      </w:r>
      <w:r w:rsidR="00035BFA" w:rsidRPr="00523455">
        <w:rPr>
          <w:rFonts w:ascii="Arial" w:hAnsi="Arial" w:cs="Arial"/>
          <w:iCs/>
          <w:sz w:val="18"/>
          <w:szCs w:val="18"/>
        </w:rPr>
        <w:t xml:space="preserve">Van </w:t>
      </w:r>
      <w:proofErr w:type="spellStart"/>
      <w:r w:rsidR="00035BFA" w:rsidRPr="00523455">
        <w:rPr>
          <w:rFonts w:ascii="Arial" w:hAnsi="Arial" w:cs="Arial"/>
          <w:iCs/>
          <w:sz w:val="18"/>
          <w:szCs w:val="18"/>
        </w:rPr>
        <w:t>Vaerenbergh</w:t>
      </w:r>
      <w:proofErr w:type="spellEnd"/>
      <w:r w:rsidR="00035BFA" w:rsidRPr="00523455">
        <w:rPr>
          <w:rFonts w:ascii="Arial" w:hAnsi="Arial" w:cs="Arial"/>
          <w:iCs/>
          <w:sz w:val="18"/>
          <w:szCs w:val="18"/>
        </w:rPr>
        <w:t xml:space="preserve"> S</w:t>
      </w:r>
      <w:r w:rsidR="00544CC7" w:rsidRPr="00523455">
        <w:rPr>
          <w:rFonts w:ascii="Arial" w:hAnsi="Arial" w:cs="Arial"/>
          <w:iCs/>
          <w:sz w:val="18"/>
          <w:szCs w:val="18"/>
        </w:rPr>
        <w:t xml:space="preserve">, </w:t>
      </w:r>
      <w:proofErr w:type="spellStart"/>
      <w:r w:rsidR="00035BFA" w:rsidRPr="00523455">
        <w:rPr>
          <w:rFonts w:ascii="Arial" w:hAnsi="Arial" w:cs="Arial"/>
          <w:iCs/>
          <w:sz w:val="18"/>
          <w:szCs w:val="18"/>
        </w:rPr>
        <w:t>Legros</w:t>
      </w:r>
      <w:proofErr w:type="spellEnd"/>
      <w:r w:rsidR="00035BFA" w:rsidRPr="00523455">
        <w:rPr>
          <w:rFonts w:ascii="Arial" w:hAnsi="Arial" w:cs="Arial"/>
          <w:iCs/>
          <w:sz w:val="18"/>
          <w:szCs w:val="18"/>
        </w:rPr>
        <w:t xml:space="preserve"> JC.</w:t>
      </w:r>
      <w:r w:rsidRPr="00523455">
        <w:rPr>
          <w:rFonts w:ascii="Arial" w:hAnsi="Arial" w:cs="Arial"/>
          <w:sz w:val="18"/>
          <w:szCs w:val="18"/>
        </w:rPr>
        <w:t xml:space="preserve"> </w:t>
      </w:r>
      <w:r w:rsidR="00544CC7" w:rsidRPr="00523455">
        <w:rPr>
          <w:rFonts w:ascii="Arial" w:hAnsi="Arial" w:cs="Arial"/>
          <w:sz w:val="18"/>
          <w:szCs w:val="18"/>
        </w:rPr>
        <w:t>Influence of thermal boundary conditions on the double-diffusive process in a binary mixture</w:t>
      </w:r>
      <w:r w:rsidRPr="00523455">
        <w:rPr>
          <w:rFonts w:ascii="Arial" w:hAnsi="Arial" w:cs="Arial"/>
          <w:sz w:val="18"/>
          <w:szCs w:val="18"/>
        </w:rPr>
        <w:t>.</w:t>
      </w:r>
      <w:r w:rsidR="001E2C28" w:rsidRPr="00523455">
        <w:rPr>
          <w:rFonts w:ascii="Arial" w:hAnsi="Arial" w:cs="Arial"/>
          <w:sz w:val="18"/>
          <w:szCs w:val="18"/>
        </w:rPr>
        <w:t xml:space="preserve"> Philosophical Magazine</w:t>
      </w:r>
      <w:r w:rsidR="00544CC7" w:rsidRPr="00523455">
        <w:rPr>
          <w:rFonts w:ascii="Arial" w:hAnsi="Arial" w:cs="Arial"/>
          <w:sz w:val="18"/>
          <w:szCs w:val="18"/>
        </w:rPr>
        <w:t xml:space="preserve"> </w:t>
      </w:r>
      <w:proofErr w:type="gramStart"/>
      <w:r w:rsidR="00544CC7" w:rsidRPr="00523455">
        <w:rPr>
          <w:rFonts w:ascii="Arial" w:hAnsi="Arial" w:cs="Arial"/>
          <w:sz w:val="18"/>
          <w:szCs w:val="18"/>
        </w:rPr>
        <w:t>200</w:t>
      </w:r>
      <w:r w:rsidR="00D70040" w:rsidRPr="00523455">
        <w:rPr>
          <w:rFonts w:ascii="Arial" w:hAnsi="Arial" w:cs="Arial"/>
          <w:sz w:val="18"/>
          <w:szCs w:val="18"/>
        </w:rPr>
        <w:t>3</w:t>
      </w:r>
      <w:r w:rsidR="00544CC7" w:rsidRPr="00523455">
        <w:rPr>
          <w:rFonts w:ascii="Arial" w:hAnsi="Arial" w:cs="Arial"/>
          <w:sz w:val="18"/>
          <w:szCs w:val="18"/>
        </w:rPr>
        <w:t>;41:</w:t>
      </w:r>
      <w:r w:rsidR="001E2C28" w:rsidRPr="00523455">
        <w:rPr>
          <w:rFonts w:ascii="Arial" w:hAnsi="Arial" w:cs="Arial"/>
          <w:bCs/>
          <w:sz w:val="18"/>
          <w:szCs w:val="18"/>
        </w:rPr>
        <w:t>2109</w:t>
      </w:r>
      <w:proofErr w:type="gramEnd"/>
      <w:r w:rsidR="001E2C28" w:rsidRPr="00523455">
        <w:rPr>
          <w:rFonts w:ascii="Arial" w:hAnsi="Arial" w:cs="Arial"/>
          <w:bCs/>
          <w:sz w:val="18"/>
          <w:szCs w:val="18"/>
        </w:rPr>
        <w:t>-2129</w:t>
      </w:r>
      <w:r w:rsidR="00544CC7" w:rsidRPr="00523455">
        <w:rPr>
          <w:rFonts w:ascii="Arial" w:hAnsi="Arial" w:cs="Arial"/>
          <w:bCs/>
          <w:sz w:val="18"/>
          <w:szCs w:val="18"/>
        </w:rPr>
        <w:t>.</w:t>
      </w:r>
    </w:p>
    <w:p w14:paraId="4D4ADA83"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[2]</w:t>
      </w:r>
      <w:r w:rsidRPr="00523455">
        <w:rPr>
          <w:rFonts w:ascii="Arial" w:hAnsi="Arial" w:cs="Arial"/>
          <w:sz w:val="18"/>
          <w:szCs w:val="18"/>
        </w:rPr>
        <w:tab/>
      </w:r>
      <w:r w:rsidR="00737639" w:rsidRPr="00523455">
        <w:rPr>
          <w:rFonts w:ascii="Arial" w:hAnsi="Arial" w:cs="Arial"/>
          <w:iCs/>
          <w:sz w:val="18"/>
          <w:szCs w:val="18"/>
        </w:rPr>
        <w:t>Haik</w:t>
      </w:r>
      <w:r w:rsidRPr="00523455">
        <w:rPr>
          <w:rFonts w:ascii="Arial" w:hAnsi="Arial" w:cs="Arial"/>
          <w:iCs/>
          <w:sz w:val="18"/>
          <w:szCs w:val="18"/>
        </w:rPr>
        <w:t xml:space="preserve">, </w:t>
      </w:r>
      <w:r w:rsidR="00737639" w:rsidRPr="00523455">
        <w:rPr>
          <w:rFonts w:ascii="Arial" w:hAnsi="Arial" w:cs="Arial"/>
          <w:iCs/>
          <w:sz w:val="18"/>
          <w:szCs w:val="18"/>
        </w:rPr>
        <w:t>Y</w:t>
      </w:r>
      <w:r w:rsidRPr="00523455">
        <w:rPr>
          <w:rFonts w:ascii="Arial" w:hAnsi="Arial" w:cs="Arial"/>
          <w:iCs/>
          <w:sz w:val="18"/>
          <w:szCs w:val="18"/>
        </w:rPr>
        <w:t>.:</w:t>
      </w:r>
      <w:r w:rsidRPr="00523455">
        <w:rPr>
          <w:rFonts w:ascii="Arial" w:hAnsi="Arial" w:cs="Arial"/>
          <w:sz w:val="18"/>
          <w:szCs w:val="18"/>
        </w:rPr>
        <w:t xml:space="preserve"> </w:t>
      </w:r>
      <w:r w:rsidR="00737639" w:rsidRPr="00523455">
        <w:rPr>
          <w:rFonts w:ascii="Arial" w:hAnsi="Arial" w:cs="Arial"/>
          <w:sz w:val="18"/>
          <w:szCs w:val="18"/>
        </w:rPr>
        <w:t>Engineering Design Process</w:t>
      </w:r>
      <w:r w:rsidRPr="00523455">
        <w:rPr>
          <w:rFonts w:ascii="Arial" w:hAnsi="Arial" w:cs="Arial"/>
          <w:sz w:val="18"/>
          <w:szCs w:val="18"/>
        </w:rPr>
        <w:t xml:space="preserve">. </w:t>
      </w:r>
      <w:r w:rsidR="005E6DED" w:rsidRPr="00523455">
        <w:rPr>
          <w:rFonts w:ascii="Arial" w:hAnsi="Arial" w:cs="Arial"/>
          <w:sz w:val="18"/>
          <w:szCs w:val="18"/>
        </w:rPr>
        <w:t xml:space="preserve">Pacific Grove: </w:t>
      </w:r>
      <w:r w:rsidR="000E60FD" w:rsidRPr="00523455">
        <w:rPr>
          <w:rFonts w:ascii="Arial" w:hAnsi="Arial" w:cs="Arial"/>
          <w:sz w:val="18"/>
          <w:szCs w:val="18"/>
        </w:rPr>
        <w:t>Brooks/Cole</w:t>
      </w:r>
      <w:r w:rsidRPr="00523455">
        <w:rPr>
          <w:rFonts w:ascii="Arial" w:hAnsi="Arial" w:cs="Arial"/>
          <w:sz w:val="18"/>
          <w:szCs w:val="18"/>
        </w:rPr>
        <w:t xml:space="preserve">, </w:t>
      </w:r>
      <w:r w:rsidR="000E60FD" w:rsidRPr="00523455">
        <w:rPr>
          <w:rFonts w:ascii="Arial" w:hAnsi="Arial" w:cs="Arial"/>
          <w:sz w:val="18"/>
          <w:szCs w:val="18"/>
        </w:rPr>
        <w:t>2003</w:t>
      </w:r>
      <w:r w:rsidRPr="00523455">
        <w:rPr>
          <w:rFonts w:ascii="Arial" w:hAnsi="Arial" w:cs="Arial"/>
          <w:sz w:val="18"/>
          <w:szCs w:val="18"/>
        </w:rPr>
        <w:t>.</w:t>
      </w:r>
    </w:p>
    <w:p w14:paraId="4BADB0CD"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[3]</w:t>
      </w:r>
      <w:r w:rsidRPr="00523455">
        <w:rPr>
          <w:rFonts w:ascii="Arial" w:hAnsi="Arial" w:cs="Arial"/>
          <w:color w:val="FF0000"/>
          <w:sz w:val="18"/>
          <w:szCs w:val="18"/>
        </w:rPr>
        <w:tab/>
      </w:r>
      <w:proofErr w:type="spellStart"/>
      <w:r w:rsidR="00D662A2" w:rsidRPr="00523455">
        <w:rPr>
          <w:rFonts w:ascii="Arial" w:hAnsi="Arial" w:cs="Arial"/>
          <w:iCs/>
          <w:sz w:val="18"/>
          <w:szCs w:val="18"/>
        </w:rPr>
        <w:t>Toukourou</w:t>
      </w:r>
      <w:proofErr w:type="spellEnd"/>
      <w:r w:rsidR="00D662A2" w:rsidRPr="00523455">
        <w:rPr>
          <w:rFonts w:ascii="Arial" w:hAnsi="Arial" w:cs="Arial"/>
          <w:iCs/>
          <w:sz w:val="18"/>
          <w:szCs w:val="18"/>
        </w:rPr>
        <w:t xml:space="preserve"> MM, </w:t>
      </w:r>
      <w:proofErr w:type="spellStart"/>
      <w:r w:rsidR="003B7901" w:rsidRPr="00523455">
        <w:rPr>
          <w:rFonts w:ascii="Arial" w:hAnsi="Arial" w:cs="Arial"/>
          <w:iCs/>
          <w:sz w:val="18"/>
          <w:szCs w:val="18"/>
        </w:rPr>
        <w:t>Gakwaya</w:t>
      </w:r>
      <w:proofErr w:type="spellEnd"/>
      <w:r w:rsidR="003B7901" w:rsidRPr="00523455">
        <w:rPr>
          <w:rFonts w:ascii="Arial" w:hAnsi="Arial" w:cs="Arial"/>
          <w:iCs/>
          <w:sz w:val="18"/>
          <w:szCs w:val="18"/>
        </w:rPr>
        <w:t xml:space="preserve"> A, Yazdani A.</w:t>
      </w:r>
      <w:r w:rsidRPr="00523455">
        <w:rPr>
          <w:rFonts w:ascii="Arial" w:hAnsi="Arial" w:cs="Arial"/>
          <w:sz w:val="18"/>
          <w:szCs w:val="18"/>
        </w:rPr>
        <w:t xml:space="preserve"> </w:t>
      </w:r>
      <w:r w:rsidR="003B7901" w:rsidRPr="00523455">
        <w:rPr>
          <w:rFonts w:ascii="Arial" w:hAnsi="Arial" w:cs="Arial"/>
          <w:sz w:val="18"/>
          <w:szCs w:val="18"/>
        </w:rPr>
        <w:t>An object-oriented finite element implementation of large deformation frictional contact problems and applications</w:t>
      </w:r>
      <w:r w:rsidRPr="00523455">
        <w:rPr>
          <w:rFonts w:ascii="Arial" w:hAnsi="Arial" w:cs="Arial"/>
          <w:sz w:val="18"/>
          <w:szCs w:val="18"/>
        </w:rPr>
        <w:t>.</w:t>
      </w:r>
      <w:r w:rsidR="003B7901" w:rsidRPr="00523455">
        <w:rPr>
          <w:rFonts w:ascii="Arial" w:hAnsi="Arial" w:cs="Arial"/>
          <w:sz w:val="18"/>
          <w:szCs w:val="18"/>
        </w:rPr>
        <w:t xml:space="preserve"> Proceedings of the 1</w:t>
      </w:r>
      <w:r w:rsidR="003B7901" w:rsidRPr="00523455">
        <w:rPr>
          <w:rFonts w:ascii="Arial" w:hAnsi="Arial" w:cs="Arial"/>
          <w:sz w:val="18"/>
          <w:szCs w:val="18"/>
          <w:vertAlign w:val="superscript"/>
        </w:rPr>
        <w:t>st</w:t>
      </w:r>
      <w:r w:rsidR="003B7901" w:rsidRPr="00523455">
        <w:rPr>
          <w:rFonts w:ascii="Arial" w:hAnsi="Arial" w:cs="Arial"/>
          <w:sz w:val="18"/>
          <w:szCs w:val="18"/>
        </w:rPr>
        <w:t xml:space="preserve"> MIT conferenc</w:t>
      </w:r>
      <w:r w:rsidR="00D730EF">
        <w:rPr>
          <w:rFonts w:ascii="Arial" w:hAnsi="Arial" w:cs="Arial"/>
          <w:sz w:val="18"/>
          <w:szCs w:val="18"/>
        </w:rPr>
        <w:t>e on CFSM</w:t>
      </w:r>
      <w:r w:rsidR="003B7901" w:rsidRPr="00523455">
        <w:rPr>
          <w:rFonts w:ascii="Arial" w:hAnsi="Arial" w:cs="Arial"/>
          <w:sz w:val="18"/>
          <w:szCs w:val="18"/>
        </w:rPr>
        <w:t>. Cambridge, MA</w:t>
      </w:r>
      <w:r w:rsidR="00B66827" w:rsidRPr="00523455">
        <w:rPr>
          <w:rFonts w:ascii="Arial" w:hAnsi="Arial" w:cs="Arial"/>
          <w:sz w:val="18"/>
          <w:szCs w:val="18"/>
        </w:rPr>
        <w:t>, 2001</w:t>
      </w:r>
      <w:r w:rsidRPr="00523455">
        <w:rPr>
          <w:rFonts w:ascii="Arial" w:hAnsi="Arial" w:cs="Arial"/>
          <w:sz w:val="18"/>
          <w:szCs w:val="18"/>
        </w:rPr>
        <w:t>.</w:t>
      </w:r>
    </w:p>
    <w:p w14:paraId="616480D0" w14:textId="77777777" w:rsidR="00F165A3" w:rsidRPr="00523455" w:rsidRDefault="00F165A3" w:rsidP="000701AC">
      <w:pPr>
        <w:pStyle w:val="refs"/>
        <w:spacing w:after="120"/>
        <w:ind w:left="335" w:hanging="364"/>
        <w:jc w:val="both"/>
        <w:rPr>
          <w:rFonts w:ascii="Arial" w:hAnsi="Arial" w:cs="Arial"/>
          <w:sz w:val="18"/>
          <w:szCs w:val="18"/>
        </w:rPr>
      </w:pPr>
      <w:r w:rsidRPr="00523455">
        <w:rPr>
          <w:rFonts w:ascii="Arial" w:hAnsi="Arial" w:cs="Arial"/>
          <w:sz w:val="18"/>
          <w:szCs w:val="18"/>
        </w:rPr>
        <w:t>[4]</w:t>
      </w:r>
      <w:r w:rsidRPr="00523455">
        <w:rPr>
          <w:rFonts w:ascii="Arial" w:hAnsi="Arial" w:cs="Arial"/>
          <w:sz w:val="18"/>
          <w:szCs w:val="18"/>
        </w:rPr>
        <w:tab/>
      </w:r>
      <w:proofErr w:type="spellStart"/>
      <w:r w:rsidR="00C125DC" w:rsidRPr="00523455">
        <w:rPr>
          <w:rFonts w:ascii="Arial" w:hAnsi="Arial" w:cs="Arial"/>
          <w:iCs/>
          <w:sz w:val="18"/>
          <w:szCs w:val="18"/>
        </w:rPr>
        <w:t>Chacha</w:t>
      </w:r>
      <w:proofErr w:type="spellEnd"/>
      <w:r w:rsidR="00920B98" w:rsidRPr="00523455">
        <w:rPr>
          <w:rFonts w:ascii="Arial" w:hAnsi="Arial" w:cs="Arial"/>
          <w:iCs/>
          <w:sz w:val="18"/>
          <w:szCs w:val="18"/>
        </w:rPr>
        <w:t xml:space="preserve"> M</w:t>
      </w:r>
      <w:r w:rsidR="00C125DC" w:rsidRPr="00523455">
        <w:rPr>
          <w:rFonts w:ascii="Arial" w:hAnsi="Arial" w:cs="Arial"/>
          <w:iCs/>
          <w:sz w:val="18"/>
          <w:szCs w:val="18"/>
        </w:rPr>
        <w:t xml:space="preserve">, </w:t>
      </w:r>
      <w:proofErr w:type="spellStart"/>
      <w:r w:rsidR="00C125DC" w:rsidRPr="00523455">
        <w:rPr>
          <w:rFonts w:ascii="Arial" w:hAnsi="Arial" w:cs="Arial"/>
          <w:iCs/>
          <w:sz w:val="18"/>
          <w:szCs w:val="18"/>
        </w:rPr>
        <w:t>Occelli</w:t>
      </w:r>
      <w:proofErr w:type="spellEnd"/>
      <w:r w:rsidR="00C125DC" w:rsidRPr="00523455">
        <w:rPr>
          <w:rFonts w:ascii="Arial" w:hAnsi="Arial" w:cs="Arial"/>
          <w:iCs/>
          <w:sz w:val="18"/>
          <w:szCs w:val="18"/>
        </w:rPr>
        <w:t xml:space="preserve"> R, </w:t>
      </w:r>
      <w:proofErr w:type="spellStart"/>
      <w:r w:rsidR="00C125DC" w:rsidRPr="00523455">
        <w:rPr>
          <w:rFonts w:ascii="Arial" w:hAnsi="Arial" w:cs="Arial"/>
          <w:iCs/>
          <w:sz w:val="18"/>
          <w:szCs w:val="18"/>
        </w:rPr>
        <w:t>Tadrist</w:t>
      </w:r>
      <w:proofErr w:type="spellEnd"/>
      <w:r w:rsidR="00C125DC" w:rsidRPr="00523455">
        <w:rPr>
          <w:rFonts w:ascii="Arial" w:hAnsi="Arial" w:cs="Arial"/>
          <w:iCs/>
          <w:sz w:val="18"/>
          <w:szCs w:val="18"/>
        </w:rPr>
        <w:t xml:space="preserve"> L, </w:t>
      </w:r>
      <w:proofErr w:type="spellStart"/>
      <w:r w:rsidR="00C125DC" w:rsidRPr="00523455">
        <w:rPr>
          <w:rFonts w:ascii="Arial" w:hAnsi="Arial" w:cs="Arial"/>
          <w:iCs/>
          <w:sz w:val="18"/>
          <w:szCs w:val="18"/>
        </w:rPr>
        <w:t>Radev</w:t>
      </w:r>
      <w:proofErr w:type="spellEnd"/>
      <w:r w:rsidR="00C125DC" w:rsidRPr="00523455">
        <w:rPr>
          <w:rFonts w:ascii="Arial" w:hAnsi="Arial" w:cs="Arial"/>
          <w:iCs/>
          <w:sz w:val="18"/>
          <w:szCs w:val="18"/>
        </w:rPr>
        <w:t xml:space="preserve"> S.</w:t>
      </w:r>
      <w:r w:rsidR="00920B98" w:rsidRPr="00523455">
        <w:rPr>
          <w:rFonts w:ascii="Arial" w:hAnsi="Arial" w:cs="Arial"/>
          <w:iCs/>
          <w:sz w:val="18"/>
          <w:szCs w:val="18"/>
        </w:rPr>
        <w:t xml:space="preserve"> </w:t>
      </w:r>
      <w:proofErr w:type="spellStart"/>
      <w:r w:rsidR="00C125DC" w:rsidRPr="00523455">
        <w:rPr>
          <w:rFonts w:ascii="Arial" w:hAnsi="Arial" w:cs="Arial"/>
          <w:iCs/>
          <w:sz w:val="18"/>
          <w:szCs w:val="18"/>
        </w:rPr>
        <w:t>Desintegration</w:t>
      </w:r>
      <w:proofErr w:type="spellEnd"/>
      <w:r w:rsidR="00C125DC" w:rsidRPr="00523455">
        <w:rPr>
          <w:rFonts w:ascii="Arial" w:hAnsi="Arial" w:cs="Arial"/>
          <w:iCs/>
          <w:sz w:val="18"/>
          <w:szCs w:val="18"/>
        </w:rPr>
        <w:t xml:space="preserve"> of cylindrical liquid columns in liquid-fluid systems: direct numerical simulation</w:t>
      </w:r>
      <w:r w:rsidR="00920B98" w:rsidRPr="00523455">
        <w:rPr>
          <w:rFonts w:ascii="Arial" w:hAnsi="Arial" w:cs="Arial"/>
          <w:iCs/>
          <w:sz w:val="18"/>
          <w:szCs w:val="18"/>
        </w:rPr>
        <w:t xml:space="preserve">. In: </w:t>
      </w:r>
      <w:proofErr w:type="spellStart"/>
      <w:r w:rsidR="00C125DC" w:rsidRPr="00523455">
        <w:rPr>
          <w:rFonts w:ascii="Arial" w:hAnsi="Arial" w:cs="Arial"/>
          <w:iCs/>
          <w:sz w:val="18"/>
          <w:szCs w:val="18"/>
        </w:rPr>
        <w:t>Steinchen</w:t>
      </w:r>
      <w:proofErr w:type="spellEnd"/>
      <w:r w:rsidR="00C125DC" w:rsidRPr="00523455">
        <w:rPr>
          <w:rFonts w:ascii="Arial" w:hAnsi="Arial" w:cs="Arial"/>
          <w:iCs/>
          <w:sz w:val="18"/>
          <w:szCs w:val="18"/>
        </w:rPr>
        <w:t xml:space="preserve"> A</w:t>
      </w:r>
      <w:r w:rsidR="00920B98" w:rsidRPr="00523455">
        <w:rPr>
          <w:rFonts w:ascii="Arial" w:hAnsi="Arial" w:cs="Arial"/>
          <w:iCs/>
          <w:sz w:val="18"/>
          <w:szCs w:val="18"/>
        </w:rPr>
        <w:t xml:space="preserve"> (Ed), </w:t>
      </w:r>
      <w:r w:rsidR="00C125DC" w:rsidRPr="00523455">
        <w:rPr>
          <w:rFonts w:ascii="Arial" w:hAnsi="Arial" w:cs="Arial"/>
          <w:iCs/>
          <w:sz w:val="18"/>
          <w:szCs w:val="18"/>
        </w:rPr>
        <w:t>Dynamics of Multiphase Flows</w:t>
      </w:r>
      <w:r w:rsidR="00CD3910" w:rsidRPr="00523455">
        <w:rPr>
          <w:rFonts w:ascii="Arial" w:hAnsi="Arial" w:cs="Arial"/>
          <w:iCs/>
          <w:sz w:val="18"/>
          <w:szCs w:val="18"/>
        </w:rPr>
        <w:t xml:space="preserve">. </w:t>
      </w:r>
      <w:r w:rsidR="00C125DC" w:rsidRPr="00523455">
        <w:rPr>
          <w:rFonts w:ascii="Arial" w:hAnsi="Arial" w:cs="Arial"/>
          <w:iCs/>
          <w:sz w:val="18"/>
          <w:szCs w:val="18"/>
        </w:rPr>
        <w:t>across Interfaces</w:t>
      </w:r>
      <w:r w:rsidRPr="00523455">
        <w:rPr>
          <w:rFonts w:ascii="Arial" w:hAnsi="Arial" w:cs="Arial"/>
          <w:iCs/>
          <w:sz w:val="18"/>
          <w:szCs w:val="18"/>
        </w:rPr>
        <w:t>.</w:t>
      </w:r>
      <w:r w:rsidR="00CC585D" w:rsidRPr="00523455">
        <w:rPr>
          <w:rFonts w:ascii="Arial" w:hAnsi="Arial" w:cs="Arial"/>
          <w:iCs/>
          <w:sz w:val="18"/>
          <w:szCs w:val="18"/>
        </w:rPr>
        <w:t xml:space="preserve"> Springer-Verlag, 1996, pp. </w:t>
      </w:r>
      <w:r w:rsidR="00CC585D" w:rsidRPr="00523455">
        <w:rPr>
          <w:rFonts w:ascii="Arial" w:hAnsi="Arial" w:cs="Arial"/>
          <w:sz w:val="18"/>
          <w:szCs w:val="18"/>
        </w:rPr>
        <w:t>211-230</w:t>
      </w:r>
      <w:r w:rsidR="00CC585D" w:rsidRPr="00523455">
        <w:rPr>
          <w:rFonts w:ascii="Arial" w:hAnsi="Arial" w:cs="Arial"/>
          <w:iCs/>
          <w:sz w:val="18"/>
          <w:szCs w:val="18"/>
        </w:rPr>
        <w:t>.</w:t>
      </w:r>
    </w:p>
    <w:p w14:paraId="67AE8B52" w14:textId="77777777" w:rsidR="00F165A3" w:rsidRPr="00523455" w:rsidRDefault="00F165A3" w:rsidP="000701AC">
      <w:pPr>
        <w:pStyle w:val="refs"/>
        <w:spacing w:after="120"/>
        <w:ind w:left="335" w:hanging="336"/>
        <w:jc w:val="both"/>
        <w:rPr>
          <w:rFonts w:ascii="Arial" w:hAnsi="Arial" w:cs="Arial"/>
          <w:sz w:val="18"/>
          <w:szCs w:val="18"/>
        </w:rPr>
      </w:pPr>
      <w:r w:rsidRPr="00523455">
        <w:rPr>
          <w:rFonts w:ascii="Arial" w:hAnsi="Arial" w:cs="Arial"/>
          <w:sz w:val="18"/>
          <w:szCs w:val="18"/>
        </w:rPr>
        <w:t>[5]</w:t>
      </w:r>
      <w:r w:rsidRPr="00523455">
        <w:rPr>
          <w:rFonts w:ascii="Arial" w:hAnsi="Arial" w:cs="Arial"/>
          <w:sz w:val="18"/>
          <w:szCs w:val="18"/>
        </w:rPr>
        <w:tab/>
      </w:r>
      <w:r w:rsidR="00BB6901" w:rsidRPr="00523455">
        <w:rPr>
          <w:rFonts w:ascii="Arial" w:hAnsi="Arial" w:cs="Arial"/>
          <w:sz w:val="18"/>
          <w:szCs w:val="18"/>
        </w:rPr>
        <w:t>Peak RS. X-Analysis Integration (XAI) Technology. Georgia Tech Report EL002-2000A, March 2000.</w:t>
      </w:r>
    </w:p>
    <w:p w14:paraId="2E23A7E0" w14:textId="77777777" w:rsidR="00F165A3" w:rsidRPr="00523455" w:rsidRDefault="00F165A3" w:rsidP="000701AC">
      <w:pPr>
        <w:pStyle w:val="refs"/>
        <w:tabs>
          <w:tab w:val="left" w:pos="420"/>
        </w:tabs>
        <w:spacing w:after="120"/>
        <w:ind w:left="335" w:hanging="336"/>
        <w:jc w:val="both"/>
        <w:rPr>
          <w:rFonts w:ascii="Arial" w:hAnsi="Arial" w:cs="Arial"/>
          <w:sz w:val="18"/>
          <w:szCs w:val="18"/>
        </w:rPr>
      </w:pPr>
      <w:r w:rsidRPr="00523455">
        <w:rPr>
          <w:rFonts w:ascii="Arial" w:hAnsi="Arial" w:cs="Arial"/>
          <w:sz w:val="18"/>
          <w:szCs w:val="18"/>
        </w:rPr>
        <w:t>[6]</w:t>
      </w:r>
      <w:r w:rsidRPr="00523455">
        <w:rPr>
          <w:rFonts w:ascii="Arial" w:hAnsi="Arial" w:cs="Arial"/>
          <w:sz w:val="18"/>
          <w:szCs w:val="18"/>
        </w:rPr>
        <w:tab/>
      </w:r>
      <w:proofErr w:type="spellStart"/>
      <w:r w:rsidR="00945666" w:rsidRPr="00523455">
        <w:rPr>
          <w:rFonts w:ascii="Arial" w:hAnsi="Arial" w:cs="Arial"/>
          <w:iCs/>
          <w:sz w:val="18"/>
          <w:szCs w:val="18"/>
        </w:rPr>
        <w:t>Tamburini</w:t>
      </w:r>
      <w:proofErr w:type="spellEnd"/>
      <w:r w:rsidR="00945666" w:rsidRPr="00523455">
        <w:rPr>
          <w:rFonts w:ascii="Arial" w:hAnsi="Arial" w:cs="Arial"/>
          <w:iCs/>
          <w:sz w:val="18"/>
          <w:szCs w:val="18"/>
        </w:rPr>
        <w:t xml:space="preserve"> </w:t>
      </w:r>
      <w:r w:rsidR="00BE1ECC">
        <w:rPr>
          <w:rFonts w:ascii="Arial" w:hAnsi="Arial" w:cs="Arial"/>
          <w:iCs/>
          <w:sz w:val="18"/>
          <w:szCs w:val="18"/>
        </w:rPr>
        <w:t>D</w:t>
      </w:r>
      <w:r w:rsidR="00945666" w:rsidRPr="00523455">
        <w:rPr>
          <w:rFonts w:ascii="Arial" w:hAnsi="Arial" w:cs="Arial"/>
          <w:iCs/>
          <w:sz w:val="18"/>
          <w:szCs w:val="18"/>
        </w:rPr>
        <w:t>. The Analyzable Product Model Representation to Support Design-Analysis Integration. Doctoral Thesis, Georgia Tech.; 1999.</w:t>
      </w:r>
    </w:p>
    <w:p w14:paraId="28EC031C" w14:textId="77777777" w:rsidR="0019721F" w:rsidRPr="00523455" w:rsidRDefault="0019721F" w:rsidP="0019721F">
      <w:pPr>
        <w:pStyle w:val="BodyTextIndent"/>
        <w:rPr>
          <w:rFonts w:ascii="Arial" w:hAnsi="Arial" w:cs="Arial"/>
          <w:sz w:val="18"/>
          <w:szCs w:val="18"/>
        </w:rPr>
      </w:pPr>
    </w:p>
    <w:p w14:paraId="01400EA2" w14:textId="77777777" w:rsidR="0019721F" w:rsidRDefault="0019721F" w:rsidP="0019721F">
      <w:pPr>
        <w:pStyle w:val="BodyTextIndent"/>
        <w:ind w:firstLine="0"/>
        <w:sectPr w:rsidR="0019721F" w:rsidSect="00DB4A0C">
          <w:type w:val="continuous"/>
          <w:pgSz w:w="11907" w:h="16840" w:code="9"/>
          <w:pgMar w:top="1247" w:right="1247" w:bottom="1361" w:left="964" w:header="907" w:footer="737" w:gutter="0"/>
          <w:cols w:num="2" w:space="510"/>
        </w:sectPr>
      </w:pPr>
    </w:p>
    <w:p w14:paraId="117E1EF1" w14:textId="77777777" w:rsidR="009F7302" w:rsidRDefault="009F7302" w:rsidP="00C45C1F"/>
    <w:sectPr w:rsidR="009F7302" w:rsidSect="002359E7">
      <w:type w:val="continuous"/>
      <w:pgSz w:w="11907" w:h="16840" w:code="9"/>
      <w:pgMar w:top="1247" w:right="1247" w:bottom="1361" w:left="964" w:header="720" w:footer="720" w:gutter="0"/>
      <w:cols w:num="2"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881E" w14:textId="77777777" w:rsidR="00BD150A" w:rsidRDefault="00BD150A">
      <w:r>
        <w:separator/>
      </w:r>
    </w:p>
  </w:endnote>
  <w:endnote w:type="continuationSeparator" w:id="0">
    <w:p w14:paraId="44813D6C" w14:textId="77777777" w:rsidR="00BD150A" w:rsidRDefault="00BD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7408" w14:textId="77777777" w:rsidR="0029677B" w:rsidRDefault="0029677B" w:rsidP="00197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FD3D56" w14:textId="77777777" w:rsidR="0029677B" w:rsidRDefault="0029677B" w:rsidP="001972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5378" w14:textId="77777777" w:rsidR="0029677B" w:rsidRDefault="00C30F54" w:rsidP="000E5B7F">
    <w:pPr>
      <w:pStyle w:val="Footer"/>
      <w:widowControl w:val="0"/>
      <w:ind w:right="360"/>
      <w:jc w:val="center"/>
    </w:pP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514765">
      <w:rPr>
        <w:rStyle w:val="PageNumber"/>
        <w:noProof/>
      </w:rPr>
      <w:t>3</w:t>
    </w:r>
    <w:r w:rsidRPr="00C30F54">
      <w:rPr>
        <w:rStyle w:val="PageNumber"/>
      </w:rPr>
      <w:fldChar w:fldCharType="end"/>
    </w:r>
    <w:r w:rsidRPr="00C30F54">
      <w:rPr>
        <w:rStyle w:val="PageNumbe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7085" w14:textId="77777777" w:rsidR="00DF3C08" w:rsidRDefault="00DF3C08" w:rsidP="00DF3C08">
    <w:pPr>
      <w:pStyle w:val="Footer"/>
      <w:widowControl w:val="0"/>
      <w:ind w:right="360"/>
      <w:jc w:val="center"/>
      <w:rPr>
        <w:rStyle w:val="PageNumber"/>
      </w:rPr>
    </w:pPr>
  </w:p>
  <w:p w14:paraId="0F2BA57E" w14:textId="77777777" w:rsidR="00DF3C08" w:rsidRDefault="00C30F54" w:rsidP="00DF3C08">
    <w:pPr>
      <w:pStyle w:val="Footer"/>
      <w:widowControl w:val="0"/>
      <w:ind w:right="360"/>
      <w:jc w:val="center"/>
    </w:pPr>
    <w:r w:rsidRPr="00C30F54">
      <w:rPr>
        <w:rStyle w:val="PageNumber"/>
      </w:rPr>
      <w:t xml:space="preserve"> </w:t>
    </w:r>
    <w:r w:rsidRPr="00C30F54">
      <w:rPr>
        <w:rStyle w:val="PageNumber"/>
      </w:rPr>
      <w:fldChar w:fldCharType="begin"/>
    </w:r>
    <w:r w:rsidRPr="00C30F54">
      <w:rPr>
        <w:rStyle w:val="PageNumber"/>
      </w:rPr>
      <w:instrText xml:space="preserve"> PAGE </w:instrText>
    </w:r>
    <w:r w:rsidRPr="00C30F54">
      <w:rPr>
        <w:rStyle w:val="PageNumber"/>
      </w:rPr>
      <w:fldChar w:fldCharType="separate"/>
    </w:r>
    <w:r w:rsidR="00514765">
      <w:rPr>
        <w:rStyle w:val="PageNumber"/>
        <w:noProof/>
      </w:rPr>
      <w:t>1</w:t>
    </w:r>
    <w:r w:rsidRPr="00C30F54">
      <w:rPr>
        <w:rStyle w:val="PageNumber"/>
      </w:rPr>
      <w:fldChar w:fldCharType="end"/>
    </w:r>
    <w:r w:rsidR="0069296A">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2EA1" w14:textId="77777777" w:rsidR="00BD150A" w:rsidRDefault="00BD150A">
      <w:r>
        <w:separator/>
      </w:r>
    </w:p>
  </w:footnote>
  <w:footnote w:type="continuationSeparator" w:id="0">
    <w:p w14:paraId="45FE5B4B" w14:textId="77777777" w:rsidR="00BD150A" w:rsidRDefault="00BD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0F11" w14:textId="77777777" w:rsidR="007E42A1" w:rsidRDefault="007E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E0E3" w14:textId="77777777" w:rsidR="007E42A1" w:rsidRDefault="007E4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297F" w14:textId="101ED019" w:rsidR="00B969EC" w:rsidRPr="00973938" w:rsidRDefault="00AA2C75" w:rsidP="001F7A7E">
    <w:pPr>
      <w:jc w:val="right"/>
      <w:rPr>
        <w:rFonts w:ascii="Times New Roman" w:hAnsi="Times New Roman"/>
        <w:b/>
        <w:sz w:val="18"/>
        <w:szCs w:val="18"/>
      </w:rPr>
    </w:pPr>
    <w:r>
      <w:rPr>
        <w:rFonts w:ascii="Times New Roman" w:hAnsi="Times New Roman"/>
        <w:b/>
        <w:sz w:val="18"/>
        <w:szCs w:val="18"/>
      </w:rPr>
      <w:t>Fourteen</w:t>
    </w:r>
    <w:r w:rsidR="009E6F3B" w:rsidRPr="00973938">
      <w:rPr>
        <w:rFonts w:ascii="Times New Roman" w:hAnsi="Times New Roman"/>
        <w:b/>
        <w:sz w:val="18"/>
        <w:szCs w:val="18"/>
      </w:rPr>
      <w:t xml:space="preserve"> </w:t>
    </w:r>
    <w:r w:rsidR="00B969EC" w:rsidRPr="00973938">
      <w:rPr>
        <w:rFonts w:ascii="Times New Roman" w:hAnsi="Times New Roman"/>
        <w:b/>
        <w:sz w:val="18"/>
        <w:szCs w:val="18"/>
      </w:rPr>
      <w:t>Intern</w:t>
    </w:r>
    <w:r w:rsidR="001F7A7E" w:rsidRPr="00973938">
      <w:rPr>
        <w:rFonts w:ascii="Times New Roman" w:hAnsi="Times New Roman"/>
        <w:b/>
        <w:sz w:val="18"/>
        <w:szCs w:val="18"/>
      </w:rPr>
      <w:t>ational Conference on</w:t>
    </w:r>
    <w:r w:rsidR="00C30F54" w:rsidRPr="00973938">
      <w:rPr>
        <w:rFonts w:ascii="Times New Roman" w:hAnsi="Times New Roman"/>
        <w:b/>
        <w:sz w:val="18"/>
        <w:szCs w:val="18"/>
      </w:rPr>
      <w:t xml:space="preserve"> </w:t>
    </w:r>
    <w:r w:rsidR="00B969EC" w:rsidRPr="00973938">
      <w:rPr>
        <w:rFonts w:ascii="Times New Roman" w:hAnsi="Times New Roman"/>
        <w:b/>
        <w:sz w:val="18"/>
        <w:szCs w:val="18"/>
      </w:rPr>
      <w:t>Thermal Engineering</w:t>
    </w:r>
    <w:r w:rsidR="00400A72" w:rsidRPr="00973938">
      <w:rPr>
        <w:rFonts w:ascii="Times New Roman" w:hAnsi="Times New Roman"/>
        <w:b/>
        <w:sz w:val="18"/>
        <w:szCs w:val="18"/>
      </w:rPr>
      <w:t>:</w:t>
    </w:r>
    <w:r w:rsidR="00B969EC" w:rsidRPr="00973938">
      <w:rPr>
        <w:rFonts w:ascii="Times New Roman" w:hAnsi="Times New Roman"/>
        <w:b/>
        <w:sz w:val="18"/>
        <w:szCs w:val="18"/>
      </w:rPr>
      <w:t xml:space="preserve"> Theory and Applications</w:t>
    </w:r>
  </w:p>
  <w:p w14:paraId="31C2AC01" w14:textId="6CA98F52" w:rsidR="00B969EC" w:rsidRPr="00400A72" w:rsidRDefault="007E42A1" w:rsidP="001F7A7E">
    <w:pPr>
      <w:pStyle w:val="Header"/>
      <w:jc w:val="right"/>
      <w:rPr>
        <w:sz w:val="18"/>
        <w:szCs w:val="18"/>
      </w:rPr>
    </w:pPr>
    <w:r w:rsidRPr="00973938">
      <w:rPr>
        <w:rFonts w:ascii="Times New Roman" w:hAnsi="Times New Roman"/>
        <w:b/>
        <w:sz w:val="18"/>
        <w:szCs w:val="18"/>
      </w:rPr>
      <w:t xml:space="preserve">May </w:t>
    </w:r>
    <w:r w:rsidR="00AA2C75">
      <w:rPr>
        <w:rFonts w:ascii="Times New Roman" w:hAnsi="Times New Roman"/>
        <w:b/>
        <w:sz w:val="18"/>
        <w:szCs w:val="18"/>
      </w:rPr>
      <w:t>25-27</w:t>
    </w:r>
    <w:r w:rsidR="00142B91" w:rsidRPr="00973938">
      <w:rPr>
        <w:rFonts w:ascii="Times New Roman" w:hAnsi="Times New Roman"/>
        <w:b/>
        <w:sz w:val="18"/>
        <w:szCs w:val="18"/>
      </w:rPr>
      <w:t xml:space="preserve">, </w:t>
    </w:r>
    <w:r w:rsidRPr="00973938">
      <w:rPr>
        <w:rFonts w:ascii="Times New Roman" w:hAnsi="Times New Roman"/>
        <w:b/>
        <w:sz w:val="18"/>
        <w:szCs w:val="18"/>
      </w:rPr>
      <w:t>202</w:t>
    </w:r>
    <w:r w:rsidR="00AA2C75">
      <w:rPr>
        <w:rFonts w:ascii="Times New Roman" w:hAnsi="Times New Roman"/>
        <w:b/>
        <w:sz w:val="18"/>
        <w:szCs w:val="18"/>
      </w:rPr>
      <w:t>3</w:t>
    </w:r>
    <w:r w:rsidR="00400A72" w:rsidRPr="00973938">
      <w:rPr>
        <w:rFonts w:ascii="Times New Roman" w:hAnsi="Times New Roman"/>
        <w:b/>
        <w:sz w:val="18"/>
        <w:szCs w:val="18"/>
      </w:rPr>
      <w:t xml:space="preserve"> </w:t>
    </w:r>
    <w:proofErr w:type="spellStart"/>
    <w:r w:rsidR="00AA2C75">
      <w:rPr>
        <w:rFonts w:ascii="Times New Roman" w:hAnsi="Times New Roman"/>
        <w:b/>
        <w:sz w:val="18"/>
        <w:szCs w:val="18"/>
      </w:rPr>
      <w:t>Yalova</w:t>
    </w:r>
    <w:proofErr w:type="spellEnd"/>
    <w:r w:rsidR="00514765" w:rsidRPr="00973938">
      <w:rPr>
        <w:rFonts w:ascii="Times New Roman" w:hAnsi="Times New Roman"/>
        <w:b/>
        <w:sz w:val="18"/>
        <w:szCs w:val="18"/>
      </w:rPr>
      <w:t xml:space="preserve"> </w:t>
    </w:r>
    <w:r w:rsidR="009E6F3B" w:rsidRPr="00973938">
      <w:rPr>
        <w:rFonts w:ascii="Times New Roman" w:hAnsi="Times New Roman"/>
        <w:b/>
        <w:sz w:val="18"/>
        <w:szCs w:val="18"/>
      </w:rPr>
      <w:t xml:space="preserve">, </w:t>
    </w:r>
    <w:r w:rsidR="00AA2C75">
      <w:rPr>
        <w:rFonts w:ascii="Times New Roman" w:hAnsi="Times New Roman"/>
        <w:b/>
        <w:sz w:val="18"/>
        <w:szCs w:val="18"/>
      </w:rPr>
      <w:t>Turkiye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B805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3168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FF"/>
    <w:rsid w:val="00000DA2"/>
    <w:rsid w:val="00003B2C"/>
    <w:rsid w:val="00005124"/>
    <w:rsid w:val="0000575B"/>
    <w:rsid w:val="00011462"/>
    <w:rsid w:val="00011A4B"/>
    <w:rsid w:val="00022396"/>
    <w:rsid w:val="0002312E"/>
    <w:rsid w:val="000250EE"/>
    <w:rsid w:val="00030B39"/>
    <w:rsid w:val="00030EA7"/>
    <w:rsid w:val="000354BB"/>
    <w:rsid w:val="00035BFA"/>
    <w:rsid w:val="00037EEA"/>
    <w:rsid w:val="000442B3"/>
    <w:rsid w:val="00050ED9"/>
    <w:rsid w:val="00057C56"/>
    <w:rsid w:val="000701AC"/>
    <w:rsid w:val="000835D6"/>
    <w:rsid w:val="0008477F"/>
    <w:rsid w:val="00091791"/>
    <w:rsid w:val="000A1C3B"/>
    <w:rsid w:val="000A3109"/>
    <w:rsid w:val="000A3D2C"/>
    <w:rsid w:val="000C4387"/>
    <w:rsid w:val="000C6F03"/>
    <w:rsid w:val="000D0420"/>
    <w:rsid w:val="000E17B8"/>
    <w:rsid w:val="000E2E12"/>
    <w:rsid w:val="000E5B7F"/>
    <w:rsid w:val="000E60FD"/>
    <w:rsid w:val="000E64C9"/>
    <w:rsid w:val="000E660F"/>
    <w:rsid w:val="000F0B53"/>
    <w:rsid w:val="000F22B5"/>
    <w:rsid w:val="000F2369"/>
    <w:rsid w:val="000F47B3"/>
    <w:rsid w:val="000F4959"/>
    <w:rsid w:val="00100506"/>
    <w:rsid w:val="00102638"/>
    <w:rsid w:val="001158CE"/>
    <w:rsid w:val="00115A55"/>
    <w:rsid w:val="001165AF"/>
    <w:rsid w:val="00117F2D"/>
    <w:rsid w:val="00126F87"/>
    <w:rsid w:val="00132E81"/>
    <w:rsid w:val="00136BB7"/>
    <w:rsid w:val="00142B91"/>
    <w:rsid w:val="00143B15"/>
    <w:rsid w:val="00143F1D"/>
    <w:rsid w:val="001444F4"/>
    <w:rsid w:val="001464B9"/>
    <w:rsid w:val="001512AA"/>
    <w:rsid w:val="00152294"/>
    <w:rsid w:val="00153C6E"/>
    <w:rsid w:val="00155224"/>
    <w:rsid w:val="00157241"/>
    <w:rsid w:val="001656BD"/>
    <w:rsid w:val="001760F9"/>
    <w:rsid w:val="00177F51"/>
    <w:rsid w:val="00191346"/>
    <w:rsid w:val="00193306"/>
    <w:rsid w:val="0019721F"/>
    <w:rsid w:val="001A266A"/>
    <w:rsid w:val="001A5E89"/>
    <w:rsid w:val="001A7F8D"/>
    <w:rsid w:val="001B17EF"/>
    <w:rsid w:val="001D1F1C"/>
    <w:rsid w:val="001D2280"/>
    <w:rsid w:val="001D680B"/>
    <w:rsid w:val="001E2C28"/>
    <w:rsid w:val="001E5D8F"/>
    <w:rsid w:val="001E78FF"/>
    <w:rsid w:val="001F1B1A"/>
    <w:rsid w:val="001F3313"/>
    <w:rsid w:val="001F644B"/>
    <w:rsid w:val="001F7A7E"/>
    <w:rsid w:val="0020195B"/>
    <w:rsid w:val="00221C79"/>
    <w:rsid w:val="00223A3F"/>
    <w:rsid w:val="00224C5A"/>
    <w:rsid w:val="00231657"/>
    <w:rsid w:val="002359E7"/>
    <w:rsid w:val="002456F1"/>
    <w:rsid w:val="00250746"/>
    <w:rsid w:val="0025107F"/>
    <w:rsid w:val="00257051"/>
    <w:rsid w:val="002571BF"/>
    <w:rsid w:val="00257CD2"/>
    <w:rsid w:val="002659EB"/>
    <w:rsid w:val="002660BC"/>
    <w:rsid w:val="002733B6"/>
    <w:rsid w:val="0027759F"/>
    <w:rsid w:val="00277BE7"/>
    <w:rsid w:val="00282D9D"/>
    <w:rsid w:val="002867A1"/>
    <w:rsid w:val="0029351D"/>
    <w:rsid w:val="0029677B"/>
    <w:rsid w:val="002A0127"/>
    <w:rsid w:val="002A2476"/>
    <w:rsid w:val="002A3202"/>
    <w:rsid w:val="002A68C9"/>
    <w:rsid w:val="002A7B4B"/>
    <w:rsid w:val="002B5A77"/>
    <w:rsid w:val="002B78F4"/>
    <w:rsid w:val="002C0310"/>
    <w:rsid w:val="002C16FC"/>
    <w:rsid w:val="002D13C7"/>
    <w:rsid w:val="002E7530"/>
    <w:rsid w:val="002F6F64"/>
    <w:rsid w:val="00316B7C"/>
    <w:rsid w:val="0032098A"/>
    <w:rsid w:val="00323EE1"/>
    <w:rsid w:val="00327B67"/>
    <w:rsid w:val="003305C8"/>
    <w:rsid w:val="00333326"/>
    <w:rsid w:val="00334616"/>
    <w:rsid w:val="00341AE6"/>
    <w:rsid w:val="003468D1"/>
    <w:rsid w:val="0035056B"/>
    <w:rsid w:val="003551B4"/>
    <w:rsid w:val="0035636F"/>
    <w:rsid w:val="0036178F"/>
    <w:rsid w:val="00362B36"/>
    <w:rsid w:val="00370F29"/>
    <w:rsid w:val="003741B5"/>
    <w:rsid w:val="00381AEA"/>
    <w:rsid w:val="0039003F"/>
    <w:rsid w:val="0039042A"/>
    <w:rsid w:val="00394C08"/>
    <w:rsid w:val="003B07DD"/>
    <w:rsid w:val="003B0944"/>
    <w:rsid w:val="003B374E"/>
    <w:rsid w:val="003B4E73"/>
    <w:rsid w:val="003B7901"/>
    <w:rsid w:val="003C0346"/>
    <w:rsid w:val="003C220C"/>
    <w:rsid w:val="003C6063"/>
    <w:rsid w:val="003D1EE1"/>
    <w:rsid w:val="003D4E72"/>
    <w:rsid w:val="003D7152"/>
    <w:rsid w:val="003E3B37"/>
    <w:rsid w:val="003E60C0"/>
    <w:rsid w:val="003F1D59"/>
    <w:rsid w:val="003F7CC7"/>
    <w:rsid w:val="00400A72"/>
    <w:rsid w:val="00400CE1"/>
    <w:rsid w:val="004060CF"/>
    <w:rsid w:val="004078D5"/>
    <w:rsid w:val="004113BE"/>
    <w:rsid w:val="00412AB1"/>
    <w:rsid w:val="004166E2"/>
    <w:rsid w:val="0042473C"/>
    <w:rsid w:val="00441C77"/>
    <w:rsid w:val="004447EB"/>
    <w:rsid w:val="00445CE5"/>
    <w:rsid w:val="00453F35"/>
    <w:rsid w:val="00455E3E"/>
    <w:rsid w:val="0045621C"/>
    <w:rsid w:val="004571F5"/>
    <w:rsid w:val="00461D4A"/>
    <w:rsid w:val="00467681"/>
    <w:rsid w:val="0047418D"/>
    <w:rsid w:val="00474E36"/>
    <w:rsid w:val="00476C65"/>
    <w:rsid w:val="00481B75"/>
    <w:rsid w:val="00486663"/>
    <w:rsid w:val="004927CA"/>
    <w:rsid w:val="0049497F"/>
    <w:rsid w:val="004A172C"/>
    <w:rsid w:val="004B010E"/>
    <w:rsid w:val="004B3A4D"/>
    <w:rsid w:val="004B504D"/>
    <w:rsid w:val="004C2DF7"/>
    <w:rsid w:val="004C3ABA"/>
    <w:rsid w:val="004D0E26"/>
    <w:rsid w:val="004D334B"/>
    <w:rsid w:val="004D46B1"/>
    <w:rsid w:val="004F020D"/>
    <w:rsid w:val="0051168F"/>
    <w:rsid w:val="005130A8"/>
    <w:rsid w:val="00514765"/>
    <w:rsid w:val="00520120"/>
    <w:rsid w:val="00523455"/>
    <w:rsid w:val="0052748E"/>
    <w:rsid w:val="00544CC7"/>
    <w:rsid w:val="00545204"/>
    <w:rsid w:val="00545450"/>
    <w:rsid w:val="00555268"/>
    <w:rsid w:val="005625A8"/>
    <w:rsid w:val="00562C6D"/>
    <w:rsid w:val="00564627"/>
    <w:rsid w:val="00564677"/>
    <w:rsid w:val="00582C91"/>
    <w:rsid w:val="00583A98"/>
    <w:rsid w:val="005855C0"/>
    <w:rsid w:val="005861FA"/>
    <w:rsid w:val="00586343"/>
    <w:rsid w:val="00590855"/>
    <w:rsid w:val="005A47C5"/>
    <w:rsid w:val="005A6498"/>
    <w:rsid w:val="005B00AB"/>
    <w:rsid w:val="005B1306"/>
    <w:rsid w:val="005B2085"/>
    <w:rsid w:val="005B2BAF"/>
    <w:rsid w:val="005C66AE"/>
    <w:rsid w:val="005D34FE"/>
    <w:rsid w:val="005D4BCF"/>
    <w:rsid w:val="005E4B47"/>
    <w:rsid w:val="005E6CC6"/>
    <w:rsid w:val="005E6DED"/>
    <w:rsid w:val="005F4156"/>
    <w:rsid w:val="005F46FD"/>
    <w:rsid w:val="00601D44"/>
    <w:rsid w:val="00605AA5"/>
    <w:rsid w:val="00617CB3"/>
    <w:rsid w:val="00621F77"/>
    <w:rsid w:val="00624882"/>
    <w:rsid w:val="00625C09"/>
    <w:rsid w:val="00627186"/>
    <w:rsid w:val="006311B6"/>
    <w:rsid w:val="00634235"/>
    <w:rsid w:val="0063426D"/>
    <w:rsid w:val="0064026F"/>
    <w:rsid w:val="0064681A"/>
    <w:rsid w:val="00646CA9"/>
    <w:rsid w:val="00647DDA"/>
    <w:rsid w:val="00647F41"/>
    <w:rsid w:val="00650F98"/>
    <w:rsid w:val="00653ED1"/>
    <w:rsid w:val="00663DC7"/>
    <w:rsid w:val="006643B1"/>
    <w:rsid w:val="0066536D"/>
    <w:rsid w:val="00674737"/>
    <w:rsid w:val="00677870"/>
    <w:rsid w:val="00682ED1"/>
    <w:rsid w:val="0068429B"/>
    <w:rsid w:val="00684E0C"/>
    <w:rsid w:val="00690FBA"/>
    <w:rsid w:val="0069296A"/>
    <w:rsid w:val="006A0F04"/>
    <w:rsid w:val="006A78A2"/>
    <w:rsid w:val="006B0A92"/>
    <w:rsid w:val="006B2C19"/>
    <w:rsid w:val="006B35F8"/>
    <w:rsid w:val="006B4275"/>
    <w:rsid w:val="006B43B0"/>
    <w:rsid w:val="006B736E"/>
    <w:rsid w:val="006B77DF"/>
    <w:rsid w:val="006B7CA5"/>
    <w:rsid w:val="006D0225"/>
    <w:rsid w:val="006E34EC"/>
    <w:rsid w:val="006E3B5E"/>
    <w:rsid w:val="006E3F4E"/>
    <w:rsid w:val="006E654D"/>
    <w:rsid w:val="006E7242"/>
    <w:rsid w:val="006F6A22"/>
    <w:rsid w:val="00704537"/>
    <w:rsid w:val="00705CCE"/>
    <w:rsid w:val="007128EA"/>
    <w:rsid w:val="00717B3C"/>
    <w:rsid w:val="00722ED2"/>
    <w:rsid w:val="00733369"/>
    <w:rsid w:val="00736089"/>
    <w:rsid w:val="0073619B"/>
    <w:rsid w:val="00737639"/>
    <w:rsid w:val="007514D8"/>
    <w:rsid w:val="00753C56"/>
    <w:rsid w:val="00753EBC"/>
    <w:rsid w:val="00757F1E"/>
    <w:rsid w:val="0077259E"/>
    <w:rsid w:val="0077417A"/>
    <w:rsid w:val="007745FE"/>
    <w:rsid w:val="00774F89"/>
    <w:rsid w:val="0077755E"/>
    <w:rsid w:val="007863F9"/>
    <w:rsid w:val="0079195E"/>
    <w:rsid w:val="00797419"/>
    <w:rsid w:val="007A251B"/>
    <w:rsid w:val="007C0CA0"/>
    <w:rsid w:val="007C137E"/>
    <w:rsid w:val="007C302D"/>
    <w:rsid w:val="007C6393"/>
    <w:rsid w:val="007D0D21"/>
    <w:rsid w:val="007D197E"/>
    <w:rsid w:val="007D3D74"/>
    <w:rsid w:val="007D5D65"/>
    <w:rsid w:val="007D6577"/>
    <w:rsid w:val="007E42A1"/>
    <w:rsid w:val="007F3B8C"/>
    <w:rsid w:val="008000C9"/>
    <w:rsid w:val="00801E76"/>
    <w:rsid w:val="00802D69"/>
    <w:rsid w:val="0083449F"/>
    <w:rsid w:val="00842D09"/>
    <w:rsid w:val="008442DB"/>
    <w:rsid w:val="00846456"/>
    <w:rsid w:val="00853853"/>
    <w:rsid w:val="0086276C"/>
    <w:rsid w:val="00866C6B"/>
    <w:rsid w:val="00884409"/>
    <w:rsid w:val="00884604"/>
    <w:rsid w:val="00893BA6"/>
    <w:rsid w:val="008967B3"/>
    <w:rsid w:val="008A3E1D"/>
    <w:rsid w:val="008A47F3"/>
    <w:rsid w:val="008A69CF"/>
    <w:rsid w:val="008B1CAC"/>
    <w:rsid w:val="008B688A"/>
    <w:rsid w:val="008C5D9D"/>
    <w:rsid w:val="008D7369"/>
    <w:rsid w:val="008E43CC"/>
    <w:rsid w:val="008E4959"/>
    <w:rsid w:val="008E4A2B"/>
    <w:rsid w:val="00907EAB"/>
    <w:rsid w:val="009101AB"/>
    <w:rsid w:val="00916538"/>
    <w:rsid w:val="0091670A"/>
    <w:rsid w:val="00920B98"/>
    <w:rsid w:val="00924824"/>
    <w:rsid w:val="009322B0"/>
    <w:rsid w:val="0093355C"/>
    <w:rsid w:val="00945666"/>
    <w:rsid w:val="009464DA"/>
    <w:rsid w:val="00954843"/>
    <w:rsid w:val="009550FD"/>
    <w:rsid w:val="00964D76"/>
    <w:rsid w:val="00973938"/>
    <w:rsid w:val="00973EED"/>
    <w:rsid w:val="0098241B"/>
    <w:rsid w:val="00990FD5"/>
    <w:rsid w:val="009B168F"/>
    <w:rsid w:val="009B1B3C"/>
    <w:rsid w:val="009C5938"/>
    <w:rsid w:val="009D18CA"/>
    <w:rsid w:val="009D2788"/>
    <w:rsid w:val="009E23D7"/>
    <w:rsid w:val="009E3845"/>
    <w:rsid w:val="009E6F3B"/>
    <w:rsid w:val="009F4289"/>
    <w:rsid w:val="009F7302"/>
    <w:rsid w:val="00A04FA9"/>
    <w:rsid w:val="00A11FB7"/>
    <w:rsid w:val="00A139A7"/>
    <w:rsid w:val="00A223E0"/>
    <w:rsid w:val="00A34D5F"/>
    <w:rsid w:val="00A45873"/>
    <w:rsid w:val="00A524C3"/>
    <w:rsid w:val="00A566DC"/>
    <w:rsid w:val="00A568EF"/>
    <w:rsid w:val="00A6441C"/>
    <w:rsid w:val="00A74F8B"/>
    <w:rsid w:val="00A9152F"/>
    <w:rsid w:val="00A92CC6"/>
    <w:rsid w:val="00AA2C75"/>
    <w:rsid w:val="00AA47F7"/>
    <w:rsid w:val="00AA67D8"/>
    <w:rsid w:val="00AA6D9B"/>
    <w:rsid w:val="00AB51C4"/>
    <w:rsid w:val="00AC2D49"/>
    <w:rsid w:val="00AC43DB"/>
    <w:rsid w:val="00AD058F"/>
    <w:rsid w:val="00AD0CBD"/>
    <w:rsid w:val="00AD7A96"/>
    <w:rsid w:val="00AE4C63"/>
    <w:rsid w:val="00AF048F"/>
    <w:rsid w:val="00AF33E5"/>
    <w:rsid w:val="00B0184F"/>
    <w:rsid w:val="00B039AC"/>
    <w:rsid w:val="00B11109"/>
    <w:rsid w:val="00B12E33"/>
    <w:rsid w:val="00B17891"/>
    <w:rsid w:val="00B17C26"/>
    <w:rsid w:val="00B2063D"/>
    <w:rsid w:val="00B213EB"/>
    <w:rsid w:val="00B2436D"/>
    <w:rsid w:val="00B41712"/>
    <w:rsid w:val="00B41C13"/>
    <w:rsid w:val="00B47665"/>
    <w:rsid w:val="00B53DEE"/>
    <w:rsid w:val="00B602D0"/>
    <w:rsid w:val="00B639F9"/>
    <w:rsid w:val="00B66827"/>
    <w:rsid w:val="00B71BF8"/>
    <w:rsid w:val="00B731E0"/>
    <w:rsid w:val="00B80681"/>
    <w:rsid w:val="00B94476"/>
    <w:rsid w:val="00B969EC"/>
    <w:rsid w:val="00B96B27"/>
    <w:rsid w:val="00BA0389"/>
    <w:rsid w:val="00BA645D"/>
    <w:rsid w:val="00BA7A58"/>
    <w:rsid w:val="00BB0766"/>
    <w:rsid w:val="00BB0ED1"/>
    <w:rsid w:val="00BB323A"/>
    <w:rsid w:val="00BB4D39"/>
    <w:rsid w:val="00BB684F"/>
    <w:rsid w:val="00BB6901"/>
    <w:rsid w:val="00BB7552"/>
    <w:rsid w:val="00BC0D56"/>
    <w:rsid w:val="00BC1E3E"/>
    <w:rsid w:val="00BC753D"/>
    <w:rsid w:val="00BD06DA"/>
    <w:rsid w:val="00BD150A"/>
    <w:rsid w:val="00BD22E4"/>
    <w:rsid w:val="00BD2D0F"/>
    <w:rsid w:val="00BD3075"/>
    <w:rsid w:val="00BD6FBD"/>
    <w:rsid w:val="00BE1ECC"/>
    <w:rsid w:val="00BE464B"/>
    <w:rsid w:val="00BE4A2F"/>
    <w:rsid w:val="00BE73AC"/>
    <w:rsid w:val="00BE7F5C"/>
    <w:rsid w:val="00BF4E87"/>
    <w:rsid w:val="00C00F74"/>
    <w:rsid w:val="00C03AEB"/>
    <w:rsid w:val="00C125DC"/>
    <w:rsid w:val="00C13556"/>
    <w:rsid w:val="00C15E3B"/>
    <w:rsid w:val="00C21346"/>
    <w:rsid w:val="00C30F54"/>
    <w:rsid w:val="00C31677"/>
    <w:rsid w:val="00C36E2B"/>
    <w:rsid w:val="00C41E09"/>
    <w:rsid w:val="00C45C1F"/>
    <w:rsid w:val="00C46A7B"/>
    <w:rsid w:val="00C5041D"/>
    <w:rsid w:val="00C5104B"/>
    <w:rsid w:val="00C56DB2"/>
    <w:rsid w:val="00C61876"/>
    <w:rsid w:val="00C61AAE"/>
    <w:rsid w:val="00C66105"/>
    <w:rsid w:val="00C71DB0"/>
    <w:rsid w:val="00C771EA"/>
    <w:rsid w:val="00C77DA5"/>
    <w:rsid w:val="00C95693"/>
    <w:rsid w:val="00C9619B"/>
    <w:rsid w:val="00CA71D7"/>
    <w:rsid w:val="00CC585D"/>
    <w:rsid w:val="00CC5BD8"/>
    <w:rsid w:val="00CD2953"/>
    <w:rsid w:val="00CD3910"/>
    <w:rsid w:val="00CD4B3B"/>
    <w:rsid w:val="00CE11AD"/>
    <w:rsid w:val="00CF02B4"/>
    <w:rsid w:val="00CF050E"/>
    <w:rsid w:val="00CF2365"/>
    <w:rsid w:val="00CF608C"/>
    <w:rsid w:val="00CF713C"/>
    <w:rsid w:val="00D02F54"/>
    <w:rsid w:val="00D056C4"/>
    <w:rsid w:val="00D130FA"/>
    <w:rsid w:val="00D26E9F"/>
    <w:rsid w:val="00D31915"/>
    <w:rsid w:val="00D323BF"/>
    <w:rsid w:val="00D345F6"/>
    <w:rsid w:val="00D36704"/>
    <w:rsid w:val="00D40865"/>
    <w:rsid w:val="00D4349A"/>
    <w:rsid w:val="00D62F75"/>
    <w:rsid w:val="00D659D0"/>
    <w:rsid w:val="00D662A2"/>
    <w:rsid w:val="00D70040"/>
    <w:rsid w:val="00D720E9"/>
    <w:rsid w:val="00D72D45"/>
    <w:rsid w:val="00D730EF"/>
    <w:rsid w:val="00D800DB"/>
    <w:rsid w:val="00D81488"/>
    <w:rsid w:val="00D927D3"/>
    <w:rsid w:val="00D94975"/>
    <w:rsid w:val="00D97976"/>
    <w:rsid w:val="00DA3041"/>
    <w:rsid w:val="00DA4FB7"/>
    <w:rsid w:val="00DB1A21"/>
    <w:rsid w:val="00DB294B"/>
    <w:rsid w:val="00DB4A0C"/>
    <w:rsid w:val="00DC4F1D"/>
    <w:rsid w:val="00DC662D"/>
    <w:rsid w:val="00DC6ED0"/>
    <w:rsid w:val="00DD26E3"/>
    <w:rsid w:val="00DD7885"/>
    <w:rsid w:val="00DE008D"/>
    <w:rsid w:val="00DE4959"/>
    <w:rsid w:val="00DF2E02"/>
    <w:rsid w:val="00DF2FAC"/>
    <w:rsid w:val="00DF3C08"/>
    <w:rsid w:val="00E0136D"/>
    <w:rsid w:val="00E0416C"/>
    <w:rsid w:val="00E053A1"/>
    <w:rsid w:val="00E06C08"/>
    <w:rsid w:val="00E146D2"/>
    <w:rsid w:val="00E1656C"/>
    <w:rsid w:val="00E1721B"/>
    <w:rsid w:val="00E172A2"/>
    <w:rsid w:val="00E222FA"/>
    <w:rsid w:val="00E2776A"/>
    <w:rsid w:val="00E32A0E"/>
    <w:rsid w:val="00E360D5"/>
    <w:rsid w:val="00E372E7"/>
    <w:rsid w:val="00E409CF"/>
    <w:rsid w:val="00E56A90"/>
    <w:rsid w:val="00E6737F"/>
    <w:rsid w:val="00E70026"/>
    <w:rsid w:val="00E72BBF"/>
    <w:rsid w:val="00E74947"/>
    <w:rsid w:val="00E759A5"/>
    <w:rsid w:val="00E76C81"/>
    <w:rsid w:val="00E83C10"/>
    <w:rsid w:val="00E97556"/>
    <w:rsid w:val="00EB03BB"/>
    <w:rsid w:val="00EB157B"/>
    <w:rsid w:val="00EB581D"/>
    <w:rsid w:val="00ED44B9"/>
    <w:rsid w:val="00ED44C9"/>
    <w:rsid w:val="00EF1ABA"/>
    <w:rsid w:val="00EF6E6C"/>
    <w:rsid w:val="00F00A0C"/>
    <w:rsid w:val="00F127F2"/>
    <w:rsid w:val="00F1292D"/>
    <w:rsid w:val="00F165A3"/>
    <w:rsid w:val="00F21F40"/>
    <w:rsid w:val="00F25A70"/>
    <w:rsid w:val="00F27E67"/>
    <w:rsid w:val="00F34F2C"/>
    <w:rsid w:val="00F42B7E"/>
    <w:rsid w:val="00F6424D"/>
    <w:rsid w:val="00F70868"/>
    <w:rsid w:val="00F71C9E"/>
    <w:rsid w:val="00F745C2"/>
    <w:rsid w:val="00F77D40"/>
    <w:rsid w:val="00F82D65"/>
    <w:rsid w:val="00F8460F"/>
    <w:rsid w:val="00F86818"/>
    <w:rsid w:val="00FA12FB"/>
    <w:rsid w:val="00FA341A"/>
    <w:rsid w:val="00FA5E3A"/>
    <w:rsid w:val="00FC2889"/>
    <w:rsid w:val="00FC5826"/>
    <w:rsid w:val="00FC60C2"/>
    <w:rsid w:val="00FC6B54"/>
    <w:rsid w:val="00FC6DE2"/>
    <w:rsid w:val="00FC7A62"/>
    <w:rsid w:val="00FE13DA"/>
    <w:rsid w:val="00FE1731"/>
    <w:rsid w:val="00FF2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6799A"/>
  <w15:chartTrackingRefBased/>
  <w15:docId w15:val="{163FF822-A394-8243-8A87-24A5B8985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9721F"/>
    <w:pPr>
      <w:overflowPunct w:val="0"/>
      <w:autoSpaceDE w:val="0"/>
      <w:autoSpaceDN w:val="0"/>
      <w:adjustRightInd w:val="0"/>
      <w:jc w:val="both"/>
      <w:textAlignment w:val="baseline"/>
    </w:pPr>
    <w:rPr>
      <w:rFonts w:ascii="Times" w:eastAsia="Times New Roman" w:hAnsi="Times"/>
      <w:lang w:val="en-US"/>
    </w:rPr>
  </w:style>
  <w:style w:type="paragraph" w:styleId="Heading3">
    <w:name w:val="heading 3"/>
    <w:basedOn w:val="Normal"/>
    <w:next w:val="Normal"/>
    <w:qFormat/>
    <w:rsid w:val="001972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Header"/>
    <w:rsid w:val="0019721F"/>
    <w:pPr>
      <w:tabs>
        <w:tab w:val="center" w:pos="5760"/>
        <w:tab w:val="right" w:pos="10800"/>
      </w:tabs>
    </w:pPr>
  </w:style>
  <w:style w:type="paragraph" w:styleId="Header">
    <w:name w:val="header"/>
    <w:basedOn w:val="Normal"/>
    <w:next w:val="Footer"/>
    <w:rsid w:val="0019721F"/>
  </w:style>
  <w:style w:type="paragraph" w:customStyle="1" w:styleId="AbstractClauseTitle">
    <w:name w:val="Abstract Clause Title"/>
    <w:basedOn w:val="Normal"/>
    <w:next w:val="BodyTextIndent"/>
    <w:rsid w:val="0019721F"/>
    <w:pPr>
      <w:keepNext/>
    </w:pPr>
    <w:rPr>
      <w:rFonts w:ascii="Helvetica" w:hAnsi="Helvetica"/>
      <w:b/>
      <w:caps/>
    </w:rPr>
  </w:style>
  <w:style w:type="paragraph" w:styleId="BodyTextIndent">
    <w:name w:val="Body Text Indent"/>
    <w:basedOn w:val="Normal"/>
    <w:rsid w:val="0019721F"/>
    <w:pPr>
      <w:ind w:firstLine="360"/>
    </w:pPr>
  </w:style>
  <w:style w:type="paragraph" w:customStyle="1" w:styleId="AcknowledgmentsClauseT">
    <w:name w:val="Acknowledgments Clause T"/>
    <w:basedOn w:val="Normal"/>
    <w:next w:val="BodyTextIndent"/>
    <w:rsid w:val="0019721F"/>
    <w:pPr>
      <w:keepNext/>
      <w:spacing w:before="240"/>
    </w:pPr>
    <w:rPr>
      <w:rFonts w:ascii="Helvetica" w:hAnsi="Helvetica"/>
      <w:b/>
      <w:caps/>
    </w:rPr>
  </w:style>
  <w:style w:type="paragraph" w:customStyle="1" w:styleId="Author">
    <w:name w:val="Author"/>
    <w:basedOn w:val="Normal"/>
    <w:next w:val="Normal"/>
    <w:rsid w:val="0019721F"/>
    <w:pPr>
      <w:keepNext/>
      <w:jc w:val="center"/>
    </w:pPr>
    <w:rPr>
      <w:rFonts w:ascii="Helvetica" w:hAnsi="Helvetica"/>
      <w:b/>
    </w:rPr>
  </w:style>
  <w:style w:type="paragraph" w:customStyle="1" w:styleId="NomenclatureClauseTitl">
    <w:name w:val="Nomenclature Clause Titl"/>
    <w:basedOn w:val="Normal"/>
    <w:next w:val="BodyTextIndent"/>
    <w:rsid w:val="0019721F"/>
    <w:pPr>
      <w:keepNext/>
      <w:spacing w:before="240"/>
    </w:pPr>
    <w:rPr>
      <w:rFonts w:ascii="Helvetica" w:hAnsi="Helvetica"/>
      <w:b/>
      <w:caps/>
    </w:rPr>
  </w:style>
  <w:style w:type="paragraph" w:customStyle="1" w:styleId="ReferencesClauseTitle">
    <w:name w:val="References Clause Title"/>
    <w:basedOn w:val="Normal"/>
    <w:next w:val="BodyTextIndent"/>
    <w:rsid w:val="0019721F"/>
    <w:pPr>
      <w:keepNext/>
      <w:spacing w:before="240"/>
    </w:pPr>
    <w:rPr>
      <w:rFonts w:ascii="Helvetica" w:hAnsi="Helvetica"/>
      <w:b/>
      <w:caps/>
    </w:rPr>
  </w:style>
  <w:style w:type="paragraph" w:customStyle="1" w:styleId="TextHeading1">
    <w:name w:val="Text Heading 1"/>
    <w:basedOn w:val="Normal"/>
    <w:next w:val="BodyTextIndent"/>
    <w:rsid w:val="0019721F"/>
    <w:pPr>
      <w:keepNext/>
      <w:spacing w:before="240"/>
    </w:pPr>
    <w:rPr>
      <w:rFonts w:ascii="Helvetica" w:hAnsi="Helvetica"/>
      <w:b/>
      <w:caps/>
    </w:rPr>
  </w:style>
  <w:style w:type="paragraph" w:customStyle="1" w:styleId="TextHeading3">
    <w:name w:val="Text Heading 3"/>
    <w:basedOn w:val="Normal"/>
    <w:next w:val="BodyTextIndent"/>
    <w:rsid w:val="0019721F"/>
    <w:pPr>
      <w:spacing w:before="240"/>
      <w:ind w:left="360"/>
    </w:pPr>
    <w:rPr>
      <w:rFonts w:ascii="Helvetica" w:hAnsi="Helvetica"/>
      <w:b/>
      <w:u w:val="single"/>
    </w:rPr>
  </w:style>
  <w:style w:type="paragraph" w:styleId="Title">
    <w:name w:val="Title"/>
    <w:basedOn w:val="Normal"/>
    <w:qFormat/>
    <w:rsid w:val="0019721F"/>
    <w:pPr>
      <w:spacing w:before="760"/>
      <w:jc w:val="center"/>
    </w:pPr>
    <w:rPr>
      <w:rFonts w:ascii="Helvetica" w:hAnsi="Helvetica"/>
      <w:b/>
      <w:caps/>
      <w:sz w:val="24"/>
    </w:rPr>
  </w:style>
  <w:style w:type="character" w:styleId="PageNumber">
    <w:name w:val="page number"/>
    <w:basedOn w:val="DefaultParagraphFont"/>
    <w:rsid w:val="0019721F"/>
  </w:style>
  <w:style w:type="table" w:styleId="TableGrid">
    <w:name w:val="Table Grid"/>
    <w:basedOn w:val="TableNormal"/>
    <w:rsid w:val="007D6577"/>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CF2365"/>
  </w:style>
  <w:style w:type="character" w:styleId="FootnoteReference">
    <w:name w:val="footnote reference"/>
    <w:semiHidden/>
    <w:rsid w:val="00CF2365"/>
    <w:rPr>
      <w:vertAlign w:val="superscript"/>
    </w:rPr>
  </w:style>
  <w:style w:type="paragraph" w:customStyle="1" w:styleId="eqs">
    <w:name w:val="eqs."/>
    <w:basedOn w:val="BodyTextIndent"/>
    <w:rsid w:val="006311B6"/>
    <w:rPr>
      <w:rFonts w:ascii="Arial" w:hAnsi="Arial" w:cs="Arial"/>
      <w:sz w:val="18"/>
      <w:szCs w:val="18"/>
    </w:rPr>
  </w:style>
  <w:style w:type="paragraph" w:customStyle="1" w:styleId="Fig1column">
    <w:name w:val="Fig1column"/>
    <w:basedOn w:val="BodyTextIndent"/>
    <w:rsid w:val="00224C5A"/>
    <w:pPr>
      <w:ind w:firstLine="0"/>
    </w:pPr>
    <w:rPr>
      <w:rFonts w:ascii="Arial" w:hAnsi="Arial" w:cs="Arial"/>
      <w:color w:val="000000"/>
    </w:rPr>
  </w:style>
  <w:style w:type="paragraph" w:customStyle="1" w:styleId="Fig2columns">
    <w:name w:val="Fig2columns"/>
    <w:basedOn w:val="BodyTextIndent"/>
    <w:rsid w:val="004C2DF7"/>
    <w:pPr>
      <w:jc w:val="center"/>
    </w:pPr>
    <w:rPr>
      <w:rFonts w:ascii="Arial" w:hAnsi="Arial" w:cs="Arial"/>
      <w:b/>
      <w:bCs/>
      <w:sz w:val="16"/>
    </w:rPr>
  </w:style>
  <w:style w:type="paragraph" w:customStyle="1" w:styleId="Table1Column">
    <w:name w:val="Table1Column"/>
    <w:basedOn w:val="BodyTextIndent"/>
    <w:rsid w:val="00973EED"/>
    <w:rPr>
      <w:rFonts w:ascii="Arial" w:hAnsi="Arial" w:cs="Arial"/>
      <w:b/>
      <w:bCs/>
      <w:color w:val="000000"/>
      <w:sz w:val="16"/>
    </w:rPr>
  </w:style>
  <w:style w:type="paragraph" w:customStyle="1" w:styleId="Table2columnsLeft001cm">
    <w:name w:val="Table2columns + Left:  0.01 cm"/>
    <w:aliases w:val="Hanging:  1.25 cm"/>
    <w:basedOn w:val="Fig2columns"/>
    <w:rsid w:val="003E60C0"/>
    <w:pPr>
      <w:ind w:left="714" w:hanging="708"/>
    </w:pPr>
  </w:style>
  <w:style w:type="paragraph" w:customStyle="1" w:styleId="refs">
    <w:name w:val="refs"/>
    <w:basedOn w:val="EndnoteText"/>
    <w:rsid w:val="00F165A3"/>
    <w:pPr>
      <w:overflowPunct/>
      <w:autoSpaceDE/>
      <w:autoSpaceDN/>
      <w:adjustRightInd/>
      <w:ind w:left="280" w:hanging="280"/>
      <w:jc w:val="left"/>
      <w:textAlignment w:val="auto"/>
    </w:pPr>
    <w:rPr>
      <w:rFonts w:ascii="Times New Roman" w:hAnsi="Times New Roman"/>
      <w:sz w:val="24"/>
      <w:lang w:val="en-GB"/>
    </w:rPr>
  </w:style>
  <w:style w:type="paragraph" w:styleId="EndnoteText">
    <w:name w:val="endnote text"/>
    <w:basedOn w:val="Normal"/>
    <w:semiHidden/>
    <w:rsid w:val="00F165A3"/>
  </w:style>
  <w:style w:type="paragraph" w:styleId="BalloonText">
    <w:name w:val="Balloon Text"/>
    <w:basedOn w:val="Normal"/>
    <w:semiHidden/>
    <w:rsid w:val="00B96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7119</Characters>
  <Application>Microsoft Office Word</Application>
  <DocSecurity>0</DocSecurity>
  <Lines>222</Lines>
  <Paragraphs>85</Paragraphs>
  <ScaleCrop>false</ScaleCrop>
  <HeadingPairs>
    <vt:vector size="2" baseType="variant">
      <vt:variant>
        <vt:lpstr>Title</vt:lpstr>
      </vt:variant>
      <vt:variant>
        <vt:i4>1</vt:i4>
      </vt:variant>
    </vt:vector>
  </HeadingPairs>
  <TitlesOfParts>
    <vt:vector size="1" baseType="lpstr">
      <vt:lpstr>Proceedings of the ICTEA’06</vt:lpstr>
    </vt:vector>
  </TitlesOfParts>
  <Company>UAEU</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 the ICTEA’06</dc:title>
  <dc:subject/>
  <dc:creator>Dr. M. Chacha</dc:creator>
  <cp:keywords/>
  <cp:lastModifiedBy>Ziad Saghir</cp:lastModifiedBy>
  <cp:revision>3</cp:revision>
  <cp:lastPrinted>2008-09-18T08:42:00Z</cp:lastPrinted>
  <dcterms:created xsi:type="dcterms:W3CDTF">2022-09-02T11:38:00Z</dcterms:created>
  <dcterms:modified xsi:type="dcterms:W3CDTF">2023-01-10T13:12:00Z</dcterms:modified>
</cp:coreProperties>
</file>